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A7" w:rsidRPr="00F2383A" w:rsidRDefault="00865656" w:rsidP="002A54AD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MEĐI</w:t>
      </w:r>
      <w:r w:rsidR="001F62CA" w:rsidRPr="00F2383A">
        <w:rPr>
          <w:rFonts w:ascii="Trebuchet MS" w:hAnsi="Trebuchet MS"/>
          <w:b/>
          <w:sz w:val="22"/>
          <w:szCs w:val="22"/>
        </w:rPr>
        <w:t>MURJE-PLIN d.o.o. Čakovec, Obrtnička 4,</w:t>
      </w:r>
      <w:r w:rsidR="008A12A8" w:rsidRPr="00F2383A">
        <w:rPr>
          <w:rFonts w:ascii="Trebuchet MS" w:hAnsi="Trebuchet MS"/>
          <w:sz w:val="22"/>
          <w:szCs w:val="22"/>
        </w:rPr>
        <w:t xml:space="preserve"> OIB</w:t>
      </w:r>
      <w:r w:rsidR="008F1A79" w:rsidRPr="00F2383A">
        <w:rPr>
          <w:rFonts w:ascii="Trebuchet MS" w:hAnsi="Trebuchet MS"/>
          <w:sz w:val="22"/>
          <w:szCs w:val="22"/>
        </w:rPr>
        <w:t xml:space="preserve"> 29035933600</w:t>
      </w:r>
      <w:r w:rsidR="008F1A79" w:rsidRPr="00F2383A">
        <w:rPr>
          <w:rFonts w:ascii="Calibri" w:hAnsi="Calibri"/>
          <w:sz w:val="22"/>
          <w:szCs w:val="22"/>
        </w:rPr>
        <w:t>,</w:t>
      </w:r>
      <w:r w:rsidR="008A12A8" w:rsidRPr="00F2383A">
        <w:rPr>
          <w:rFonts w:ascii="Trebuchet MS" w:hAnsi="Trebuchet MS"/>
          <w:sz w:val="22"/>
          <w:szCs w:val="22"/>
        </w:rPr>
        <w:t xml:space="preserve"> </w:t>
      </w:r>
      <w:r w:rsidR="001F62CA" w:rsidRPr="00F2383A">
        <w:rPr>
          <w:rFonts w:ascii="Trebuchet MS" w:hAnsi="Trebuchet MS"/>
          <w:sz w:val="22"/>
          <w:szCs w:val="22"/>
        </w:rPr>
        <w:t>zastupan po direk</w:t>
      </w:r>
      <w:r w:rsidR="0090759E" w:rsidRPr="00F2383A">
        <w:rPr>
          <w:rFonts w:ascii="Trebuchet MS" w:hAnsi="Trebuchet MS"/>
          <w:sz w:val="22"/>
          <w:szCs w:val="22"/>
        </w:rPr>
        <w:t xml:space="preserve">toru Nenadu Hraniloviću, </w:t>
      </w:r>
      <w:proofErr w:type="spellStart"/>
      <w:r w:rsidR="0090759E" w:rsidRPr="00F2383A">
        <w:rPr>
          <w:rFonts w:ascii="Trebuchet MS" w:hAnsi="Trebuchet MS"/>
          <w:sz w:val="22"/>
          <w:szCs w:val="22"/>
        </w:rPr>
        <w:t>mag.oec</w:t>
      </w:r>
      <w:proofErr w:type="spellEnd"/>
      <w:r w:rsidR="001F62CA" w:rsidRPr="00F2383A">
        <w:rPr>
          <w:rFonts w:ascii="Trebuchet MS" w:hAnsi="Trebuchet MS"/>
          <w:sz w:val="22"/>
          <w:szCs w:val="22"/>
        </w:rPr>
        <w:t xml:space="preserve">., kao opskrbljivač plinom </w:t>
      </w:r>
      <w:r w:rsidR="008A12A8" w:rsidRPr="00F2383A">
        <w:rPr>
          <w:rFonts w:ascii="Trebuchet MS" w:hAnsi="Trebuchet MS"/>
          <w:sz w:val="22"/>
          <w:szCs w:val="22"/>
        </w:rPr>
        <w:t xml:space="preserve">(u daljnjem tekstu </w:t>
      </w:r>
      <w:r w:rsidR="001F62CA" w:rsidRPr="00F2383A">
        <w:rPr>
          <w:rFonts w:ascii="Trebuchet MS" w:hAnsi="Trebuchet MS"/>
          <w:sz w:val="22"/>
          <w:szCs w:val="22"/>
        </w:rPr>
        <w:t>opskrbljivač plinom</w:t>
      </w:r>
      <w:r w:rsidR="008A12A8" w:rsidRPr="00F2383A">
        <w:rPr>
          <w:rFonts w:ascii="Trebuchet MS" w:hAnsi="Trebuchet MS"/>
          <w:sz w:val="22"/>
          <w:szCs w:val="22"/>
        </w:rPr>
        <w:t>)</w:t>
      </w:r>
    </w:p>
    <w:p w:rsidR="001B5C00" w:rsidRPr="00F2383A" w:rsidRDefault="005D5E95" w:rsidP="002A54A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EA5C80" w:rsidRPr="00F2383A">
        <w:rPr>
          <w:rFonts w:ascii="Trebuchet MS" w:hAnsi="Trebuchet MS"/>
          <w:sz w:val="22"/>
          <w:szCs w:val="22"/>
        </w:rPr>
        <w:t>i</w:t>
      </w:r>
    </w:p>
    <w:p w:rsidR="00297A77" w:rsidRDefault="00D81115" w:rsidP="00904CAE">
      <w:pPr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 </w:t>
      </w:r>
      <w:r w:rsidR="00042410">
        <w:rPr>
          <w:rFonts w:ascii="Trebuchet MS" w:hAnsi="Trebuchet MS"/>
          <w:b/>
          <w:sz w:val="22"/>
          <w:szCs w:val="22"/>
        </w:rPr>
        <w:t>II. osnovna škola Vrbovec</w:t>
      </w:r>
      <w:r w:rsidR="00BB50BF" w:rsidRPr="00F2383A">
        <w:rPr>
          <w:rFonts w:ascii="Trebuchet MS" w:hAnsi="Trebuchet MS"/>
          <w:sz w:val="22"/>
          <w:szCs w:val="22"/>
        </w:rPr>
        <w:t>,</w:t>
      </w:r>
      <w:r w:rsidR="00042410">
        <w:rPr>
          <w:rFonts w:ascii="Trebuchet MS" w:hAnsi="Trebuchet MS"/>
          <w:sz w:val="22"/>
          <w:szCs w:val="22"/>
        </w:rPr>
        <w:t xml:space="preserve"> </w:t>
      </w:r>
      <w:r w:rsidR="00042410" w:rsidRPr="00042410">
        <w:rPr>
          <w:rFonts w:ascii="Trebuchet MS" w:hAnsi="Trebuchet MS"/>
          <w:b/>
          <w:sz w:val="22"/>
          <w:szCs w:val="22"/>
        </w:rPr>
        <w:t xml:space="preserve">Brdo </w:t>
      </w:r>
      <w:proofErr w:type="spellStart"/>
      <w:r w:rsidR="00042410" w:rsidRPr="00042410">
        <w:rPr>
          <w:rFonts w:ascii="Trebuchet MS" w:hAnsi="Trebuchet MS"/>
          <w:b/>
          <w:sz w:val="22"/>
          <w:szCs w:val="22"/>
        </w:rPr>
        <w:t>b.b</w:t>
      </w:r>
      <w:proofErr w:type="spellEnd"/>
      <w:r w:rsidR="00042410" w:rsidRPr="00042410">
        <w:rPr>
          <w:rFonts w:ascii="Trebuchet MS" w:hAnsi="Trebuchet MS"/>
          <w:b/>
          <w:sz w:val="22"/>
          <w:szCs w:val="22"/>
        </w:rPr>
        <w:t>., 10340 Vrbovec</w:t>
      </w:r>
      <w:r w:rsidR="00042410">
        <w:rPr>
          <w:rFonts w:ascii="Trebuchet MS" w:hAnsi="Trebuchet MS"/>
          <w:b/>
          <w:sz w:val="22"/>
          <w:szCs w:val="22"/>
        </w:rPr>
        <w:t>,</w:t>
      </w:r>
      <w:r w:rsidR="00503412" w:rsidRPr="00F2383A">
        <w:rPr>
          <w:rFonts w:ascii="Trebuchet MS" w:hAnsi="Trebuchet MS"/>
          <w:sz w:val="22"/>
          <w:szCs w:val="22"/>
        </w:rPr>
        <w:t xml:space="preserve"> </w:t>
      </w:r>
      <w:r w:rsidR="000C68F9" w:rsidRPr="00F2383A">
        <w:rPr>
          <w:rFonts w:ascii="Trebuchet MS" w:hAnsi="Trebuchet MS"/>
          <w:sz w:val="22"/>
          <w:szCs w:val="22"/>
        </w:rPr>
        <w:t>OIB</w:t>
      </w:r>
      <w:r w:rsidR="00042410">
        <w:rPr>
          <w:rFonts w:ascii="Trebuchet MS" w:hAnsi="Trebuchet MS"/>
          <w:sz w:val="22"/>
          <w:szCs w:val="22"/>
        </w:rPr>
        <w:t xml:space="preserve"> 49654192521</w:t>
      </w:r>
      <w:r w:rsidR="006D3B6F" w:rsidRPr="00F2383A">
        <w:rPr>
          <w:rFonts w:ascii="Trebuchet MS" w:hAnsi="Trebuchet MS"/>
          <w:sz w:val="22"/>
          <w:szCs w:val="22"/>
        </w:rPr>
        <w:t>,</w:t>
      </w:r>
      <w:r w:rsidR="00BB50BF" w:rsidRPr="00F2383A">
        <w:rPr>
          <w:rFonts w:ascii="Trebuchet MS" w:hAnsi="Trebuchet MS"/>
          <w:sz w:val="22"/>
          <w:szCs w:val="22"/>
        </w:rPr>
        <w:t xml:space="preserve"> </w:t>
      </w:r>
      <w:r w:rsidR="00155BCB" w:rsidRPr="00F2383A">
        <w:rPr>
          <w:rFonts w:ascii="Trebuchet MS" w:hAnsi="Trebuchet MS"/>
          <w:sz w:val="22"/>
          <w:szCs w:val="22"/>
        </w:rPr>
        <w:t>zastupa</w:t>
      </w:r>
      <w:r w:rsidR="008F1A79" w:rsidRPr="00F2383A">
        <w:rPr>
          <w:rFonts w:ascii="Trebuchet MS" w:hAnsi="Trebuchet MS"/>
          <w:sz w:val="22"/>
          <w:szCs w:val="22"/>
        </w:rPr>
        <w:t>n</w:t>
      </w:r>
      <w:r w:rsidR="00042410">
        <w:rPr>
          <w:rFonts w:ascii="Trebuchet MS" w:hAnsi="Trebuchet MS"/>
          <w:sz w:val="22"/>
          <w:szCs w:val="22"/>
        </w:rPr>
        <w:t>a</w:t>
      </w:r>
      <w:r w:rsidR="008F1A79" w:rsidRPr="00F2383A">
        <w:rPr>
          <w:rFonts w:ascii="Trebuchet MS" w:hAnsi="Trebuchet MS"/>
          <w:sz w:val="22"/>
          <w:szCs w:val="22"/>
        </w:rPr>
        <w:t xml:space="preserve"> po</w:t>
      </w:r>
      <w:r w:rsidR="00042410">
        <w:rPr>
          <w:rFonts w:ascii="Trebuchet MS" w:hAnsi="Trebuchet MS"/>
          <w:sz w:val="22"/>
          <w:szCs w:val="22"/>
        </w:rPr>
        <w:t xml:space="preserve"> Edini Operta, prof.</w:t>
      </w:r>
      <w:r w:rsidR="000126AC" w:rsidRPr="00F2383A">
        <w:rPr>
          <w:rFonts w:ascii="Trebuchet MS" w:hAnsi="Trebuchet MS"/>
          <w:sz w:val="22"/>
          <w:szCs w:val="22"/>
        </w:rPr>
        <w:t xml:space="preserve"> </w:t>
      </w:r>
      <w:r w:rsidR="006D3B6F" w:rsidRPr="00F2383A">
        <w:rPr>
          <w:rFonts w:ascii="Trebuchet MS" w:hAnsi="Trebuchet MS"/>
          <w:sz w:val="22"/>
          <w:szCs w:val="22"/>
        </w:rPr>
        <w:t xml:space="preserve">(u daljnjem tekstu: </w:t>
      </w:r>
      <w:r w:rsidR="001B2BD0" w:rsidRPr="00F2383A">
        <w:rPr>
          <w:rFonts w:ascii="Trebuchet MS" w:hAnsi="Trebuchet MS"/>
          <w:sz w:val="22"/>
          <w:szCs w:val="22"/>
        </w:rPr>
        <w:t xml:space="preserve"> </w:t>
      </w:r>
      <w:r w:rsidR="00A35B0C" w:rsidRPr="00F2383A">
        <w:rPr>
          <w:rFonts w:ascii="Trebuchet MS" w:hAnsi="Trebuchet MS"/>
          <w:sz w:val="22"/>
          <w:szCs w:val="22"/>
        </w:rPr>
        <w:t>krajnji k</w:t>
      </w:r>
      <w:r w:rsidR="006D3B6F" w:rsidRPr="00F2383A">
        <w:rPr>
          <w:rFonts w:ascii="Trebuchet MS" w:hAnsi="Trebuchet MS"/>
          <w:sz w:val="22"/>
          <w:szCs w:val="22"/>
        </w:rPr>
        <w:t>upac)</w:t>
      </w:r>
      <w:r w:rsidR="00155BCB" w:rsidRPr="00F2383A">
        <w:rPr>
          <w:rFonts w:ascii="Trebuchet MS" w:hAnsi="Trebuchet MS"/>
          <w:sz w:val="22"/>
          <w:szCs w:val="22"/>
        </w:rPr>
        <w:t>,</w:t>
      </w:r>
      <w:r w:rsidR="00155BCB" w:rsidRPr="00F2383A">
        <w:rPr>
          <w:rFonts w:ascii="Trebuchet MS" w:hAnsi="Trebuchet MS"/>
          <w:b/>
          <w:sz w:val="22"/>
          <w:szCs w:val="22"/>
        </w:rPr>
        <w:t xml:space="preserve"> </w:t>
      </w:r>
      <w:r w:rsidR="001B5C00" w:rsidRPr="00F2383A">
        <w:rPr>
          <w:rFonts w:ascii="Trebuchet MS" w:hAnsi="Trebuchet MS"/>
          <w:sz w:val="22"/>
          <w:szCs w:val="22"/>
        </w:rPr>
        <w:t xml:space="preserve">sklopili su </w:t>
      </w:r>
      <w:r w:rsidR="00285DF4" w:rsidRPr="00F2383A">
        <w:rPr>
          <w:rFonts w:ascii="Trebuchet MS" w:hAnsi="Trebuchet MS"/>
          <w:sz w:val="22"/>
          <w:szCs w:val="22"/>
        </w:rPr>
        <w:t xml:space="preserve">dana  </w:t>
      </w:r>
      <w:r w:rsidR="00EC4391">
        <w:rPr>
          <w:rFonts w:ascii="Trebuchet MS" w:hAnsi="Trebuchet MS"/>
          <w:sz w:val="22"/>
          <w:szCs w:val="22"/>
        </w:rPr>
        <w:t>7. veljače 2013.</w:t>
      </w:r>
      <w:r w:rsidR="00642F6C" w:rsidRPr="00F2383A">
        <w:rPr>
          <w:rFonts w:ascii="Trebuchet MS" w:hAnsi="Trebuchet MS"/>
          <w:sz w:val="22"/>
          <w:szCs w:val="22"/>
        </w:rPr>
        <w:t xml:space="preserve"> godine</w:t>
      </w:r>
      <w:r w:rsidR="0003321D" w:rsidRPr="00F2383A">
        <w:rPr>
          <w:rFonts w:ascii="Trebuchet MS" w:hAnsi="Trebuchet MS"/>
          <w:sz w:val="22"/>
          <w:szCs w:val="22"/>
        </w:rPr>
        <w:t xml:space="preserve"> </w:t>
      </w:r>
      <w:r w:rsidR="001F62CA" w:rsidRPr="00F2383A">
        <w:rPr>
          <w:rFonts w:ascii="Trebuchet MS" w:hAnsi="Trebuchet MS"/>
          <w:sz w:val="22"/>
          <w:szCs w:val="22"/>
        </w:rPr>
        <w:t xml:space="preserve"> </w:t>
      </w:r>
      <w:r w:rsidR="001B5C00" w:rsidRPr="00F2383A">
        <w:rPr>
          <w:rFonts w:ascii="Trebuchet MS" w:hAnsi="Trebuchet MS"/>
          <w:sz w:val="22"/>
          <w:szCs w:val="22"/>
        </w:rPr>
        <w:t>slijedeći</w:t>
      </w:r>
    </w:p>
    <w:p w:rsidR="005D5E95" w:rsidRPr="00042410" w:rsidRDefault="005D5E95" w:rsidP="00904CAE">
      <w:pPr>
        <w:rPr>
          <w:rFonts w:ascii="Trebuchet MS" w:hAnsi="Trebuchet MS"/>
          <w:b/>
          <w:sz w:val="22"/>
          <w:szCs w:val="22"/>
        </w:rPr>
      </w:pPr>
    </w:p>
    <w:p w:rsidR="0055344D" w:rsidRPr="00F2383A" w:rsidRDefault="0055344D" w:rsidP="00904CAE">
      <w:pPr>
        <w:rPr>
          <w:rFonts w:ascii="Trebuchet MS" w:hAnsi="Trebuchet MS"/>
          <w:b/>
          <w:sz w:val="22"/>
          <w:szCs w:val="22"/>
        </w:rPr>
      </w:pPr>
    </w:p>
    <w:p w:rsidR="001B5C00" w:rsidRPr="008C0C16" w:rsidRDefault="001B5C00" w:rsidP="002A54AD">
      <w:pPr>
        <w:jc w:val="center"/>
        <w:rPr>
          <w:rFonts w:ascii="Trebuchet MS" w:hAnsi="Trebuchet MS"/>
          <w:b/>
          <w:sz w:val="28"/>
          <w:szCs w:val="28"/>
        </w:rPr>
      </w:pPr>
      <w:r w:rsidRPr="008C0C16">
        <w:rPr>
          <w:rFonts w:ascii="Trebuchet MS" w:hAnsi="Trebuchet MS"/>
          <w:b/>
          <w:sz w:val="28"/>
          <w:szCs w:val="28"/>
        </w:rPr>
        <w:t>UGOVOR</w:t>
      </w:r>
    </w:p>
    <w:p w:rsidR="00DF73E2" w:rsidRPr="00F2383A" w:rsidRDefault="001800BF" w:rsidP="002A54AD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o </w:t>
      </w:r>
      <w:r w:rsidR="00635D71" w:rsidRPr="00F2383A">
        <w:rPr>
          <w:rFonts w:ascii="Trebuchet MS" w:hAnsi="Trebuchet MS"/>
          <w:b/>
          <w:sz w:val="22"/>
          <w:szCs w:val="22"/>
        </w:rPr>
        <w:t>opskrb</w:t>
      </w:r>
      <w:r w:rsidR="00805B48" w:rsidRPr="00F2383A">
        <w:rPr>
          <w:rFonts w:ascii="Trebuchet MS" w:hAnsi="Trebuchet MS"/>
          <w:b/>
          <w:sz w:val="22"/>
          <w:szCs w:val="22"/>
        </w:rPr>
        <w:t>i</w:t>
      </w:r>
      <w:r w:rsidR="00474B22" w:rsidRPr="00F2383A">
        <w:rPr>
          <w:rFonts w:ascii="Trebuchet MS" w:hAnsi="Trebuchet MS"/>
          <w:b/>
          <w:color w:val="FF0000"/>
          <w:sz w:val="22"/>
          <w:szCs w:val="22"/>
        </w:rPr>
        <w:t xml:space="preserve"> </w:t>
      </w:r>
      <w:r w:rsidR="009D1DE2" w:rsidRPr="00F2383A">
        <w:rPr>
          <w:rFonts w:ascii="Trebuchet MS" w:hAnsi="Trebuchet MS"/>
          <w:b/>
          <w:sz w:val="22"/>
          <w:szCs w:val="22"/>
        </w:rPr>
        <w:t>prirodnim</w:t>
      </w:r>
      <w:r w:rsidR="009D1DE2" w:rsidRPr="00F2383A">
        <w:rPr>
          <w:rFonts w:ascii="Trebuchet MS" w:hAnsi="Trebuchet MS"/>
          <w:b/>
          <w:color w:val="FF0000"/>
          <w:sz w:val="22"/>
          <w:szCs w:val="22"/>
        </w:rPr>
        <w:t xml:space="preserve"> </w:t>
      </w:r>
      <w:r w:rsidR="00635D71" w:rsidRPr="00F2383A">
        <w:rPr>
          <w:rFonts w:ascii="Trebuchet MS" w:hAnsi="Trebuchet MS"/>
          <w:b/>
          <w:sz w:val="22"/>
          <w:szCs w:val="22"/>
        </w:rPr>
        <w:t>plinom</w:t>
      </w:r>
      <w:r w:rsidR="00AD4592" w:rsidRPr="00F2383A">
        <w:rPr>
          <w:rFonts w:ascii="Trebuchet MS" w:hAnsi="Trebuchet MS"/>
          <w:b/>
          <w:sz w:val="22"/>
          <w:szCs w:val="22"/>
        </w:rPr>
        <w:t xml:space="preserve"> </w:t>
      </w:r>
      <w:r w:rsidR="00D4653C" w:rsidRPr="00F2383A">
        <w:rPr>
          <w:rFonts w:ascii="Trebuchet MS" w:hAnsi="Trebuchet MS"/>
          <w:b/>
          <w:sz w:val="22"/>
          <w:szCs w:val="22"/>
        </w:rPr>
        <w:t>krajnjeg kupca</w:t>
      </w:r>
      <w:r w:rsidR="00285DF4" w:rsidRPr="00F2383A">
        <w:rPr>
          <w:rFonts w:ascii="Trebuchet MS" w:hAnsi="Trebuchet MS"/>
          <w:b/>
          <w:sz w:val="22"/>
          <w:szCs w:val="22"/>
        </w:rPr>
        <w:t xml:space="preserve"> br. </w:t>
      </w:r>
      <w:r w:rsidR="00EC4391">
        <w:rPr>
          <w:rFonts w:ascii="Trebuchet MS" w:hAnsi="Trebuchet MS"/>
          <w:b/>
          <w:sz w:val="22"/>
          <w:szCs w:val="22"/>
        </w:rPr>
        <w:t>1/2013</w:t>
      </w:r>
    </w:p>
    <w:p w:rsidR="00297A77" w:rsidRPr="00F2383A" w:rsidRDefault="00297A77" w:rsidP="002A54AD">
      <w:pPr>
        <w:rPr>
          <w:rFonts w:ascii="Trebuchet MS" w:hAnsi="Trebuchet MS"/>
          <w:b/>
          <w:sz w:val="22"/>
          <w:szCs w:val="22"/>
        </w:rPr>
      </w:pPr>
    </w:p>
    <w:p w:rsidR="00732648" w:rsidRPr="00F2383A" w:rsidRDefault="00FC065E" w:rsidP="000B7ACF">
      <w:pPr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OPĆE ODREDBE</w:t>
      </w:r>
    </w:p>
    <w:p w:rsidR="001B5C00" w:rsidRPr="00F2383A" w:rsidRDefault="001B5C00" w:rsidP="00D269EA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 1.</w:t>
      </w:r>
    </w:p>
    <w:p w:rsidR="00AE79AE" w:rsidRPr="00F2383A" w:rsidRDefault="003806FE" w:rsidP="00D4653C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Ovim Ugovorom</w:t>
      </w:r>
      <w:r w:rsidR="005A0504" w:rsidRPr="00F2383A">
        <w:rPr>
          <w:rFonts w:ascii="Trebuchet MS" w:hAnsi="Trebuchet MS"/>
          <w:sz w:val="22"/>
          <w:szCs w:val="22"/>
        </w:rPr>
        <w:t xml:space="preserve"> </w:t>
      </w:r>
      <w:r w:rsidR="0006638F" w:rsidRPr="00F2383A">
        <w:rPr>
          <w:rFonts w:ascii="Trebuchet MS" w:hAnsi="Trebuchet MS"/>
          <w:sz w:val="22"/>
          <w:szCs w:val="22"/>
        </w:rPr>
        <w:t xml:space="preserve">o opskrbi prirodnim plinom krajnjeg kupca (dalje u tekstu Ugovor) </w:t>
      </w:r>
      <w:r w:rsidR="00E23DCF" w:rsidRPr="00F2383A">
        <w:rPr>
          <w:rFonts w:ascii="Trebuchet MS" w:hAnsi="Trebuchet MS"/>
          <w:sz w:val="22"/>
          <w:szCs w:val="22"/>
        </w:rPr>
        <w:t xml:space="preserve">uređuju se međusobni odnosi između </w:t>
      </w:r>
      <w:r w:rsidR="001F62CA" w:rsidRPr="00F2383A">
        <w:rPr>
          <w:rFonts w:ascii="Trebuchet MS" w:hAnsi="Trebuchet MS"/>
          <w:sz w:val="22"/>
          <w:szCs w:val="22"/>
        </w:rPr>
        <w:t xml:space="preserve">opskrbljivača </w:t>
      </w:r>
      <w:r w:rsidR="00C21C1E" w:rsidRPr="00F2383A">
        <w:rPr>
          <w:rFonts w:ascii="Trebuchet MS" w:hAnsi="Trebuchet MS"/>
          <w:sz w:val="22"/>
          <w:szCs w:val="22"/>
        </w:rPr>
        <w:t xml:space="preserve">prirodnim </w:t>
      </w:r>
      <w:r w:rsidR="001F62CA" w:rsidRPr="00F2383A">
        <w:rPr>
          <w:rFonts w:ascii="Trebuchet MS" w:hAnsi="Trebuchet MS"/>
          <w:sz w:val="22"/>
          <w:szCs w:val="22"/>
        </w:rPr>
        <w:t>plinom</w:t>
      </w:r>
      <w:r w:rsidR="00E23DCF" w:rsidRPr="00F2383A">
        <w:rPr>
          <w:rFonts w:ascii="Trebuchet MS" w:hAnsi="Trebuchet MS"/>
          <w:sz w:val="22"/>
          <w:szCs w:val="22"/>
        </w:rPr>
        <w:t xml:space="preserve"> </w:t>
      </w:r>
      <w:r w:rsidR="00EA51A7" w:rsidRPr="00F2383A">
        <w:rPr>
          <w:rFonts w:ascii="Trebuchet MS" w:hAnsi="Trebuchet MS"/>
          <w:sz w:val="22"/>
          <w:szCs w:val="22"/>
        </w:rPr>
        <w:t>i</w:t>
      </w:r>
      <w:r w:rsidR="001F62CA" w:rsidRPr="00F2383A">
        <w:rPr>
          <w:rFonts w:ascii="Trebuchet MS" w:hAnsi="Trebuchet MS"/>
          <w:sz w:val="22"/>
          <w:szCs w:val="22"/>
        </w:rPr>
        <w:t xml:space="preserve"> krajnjeg kupca</w:t>
      </w:r>
      <w:r w:rsidR="00E23DCF" w:rsidRPr="00F2383A">
        <w:rPr>
          <w:rFonts w:ascii="Trebuchet MS" w:hAnsi="Trebuchet MS"/>
          <w:sz w:val="22"/>
          <w:szCs w:val="22"/>
        </w:rPr>
        <w:t xml:space="preserve"> </w:t>
      </w:r>
      <w:r w:rsidR="005D31A4" w:rsidRPr="00F2383A">
        <w:rPr>
          <w:rFonts w:ascii="Trebuchet MS" w:hAnsi="Trebuchet MS"/>
          <w:sz w:val="22"/>
          <w:szCs w:val="22"/>
        </w:rPr>
        <w:t xml:space="preserve">u pogledu </w:t>
      </w:r>
      <w:r w:rsidR="009779AC" w:rsidRPr="00F2383A">
        <w:rPr>
          <w:rFonts w:ascii="Trebuchet MS" w:hAnsi="Trebuchet MS"/>
          <w:sz w:val="22"/>
          <w:szCs w:val="22"/>
        </w:rPr>
        <w:t>priključnoga kapaciteta i energetske suglasnosti</w:t>
      </w:r>
      <w:r w:rsidR="001F62CA" w:rsidRPr="00F2383A">
        <w:rPr>
          <w:rFonts w:ascii="Trebuchet MS" w:hAnsi="Trebuchet MS"/>
          <w:sz w:val="22"/>
          <w:szCs w:val="22"/>
        </w:rPr>
        <w:t xml:space="preserve"> krajnjeg k</w:t>
      </w:r>
      <w:r w:rsidR="009779AC" w:rsidRPr="00F2383A">
        <w:rPr>
          <w:rFonts w:ascii="Trebuchet MS" w:hAnsi="Trebuchet MS"/>
          <w:sz w:val="22"/>
          <w:szCs w:val="22"/>
        </w:rPr>
        <w:t xml:space="preserve">upca, </w:t>
      </w:r>
      <w:r w:rsidR="005D31A4" w:rsidRPr="00F2383A">
        <w:rPr>
          <w:rFonts w:ascii="Trebuchet MS" w:hAnsi="Trebuchet MS"/>
          <w:sz w:val="22"/>
          <w:szCs w:val="22"/>
        </w:rPr>
        <w:t xml:space="preserve">uvjeta </w:t>
      </w:r>
      <w:r w:rsidR="005C4A6A" w:rsidRPr="00F2383A">
        <w:rPr>
          <w:rFonts w:ascii="Trebuchet MS" w:hAnsi="Trebuchet MS"/>
          <w:sz w:val="22"/>
          <w:szCs w:val="22"/>
        </w:rPr>
        <w:t>opskrbe</w:t>
      </w:r>
      <w:r w:rsidR="00C21C1E" w:rsidRPr="00F2383A">
        <w:rPr>
          <w:rFonts w:ascii="Trebuchet MS" w:hAnsi="Trebuchet MS"/>
          <w:sz w:val="22"/>
          <w:szCs w:val="22"/>
        </w:rPr>
        <w:t xml:space="preserve"> prirodnim</w:t>
      </w:r>
      <w:r w:rsidR="005C4A6A" w:rsidRPr="00F2383A">
        <w:rPr>
          <w:rFonts w:ascii="Trebuchet MS" w:hAnsi="Trebuchet MS"/>
          <w:sz w:val="22"/>
          <w:szCs w:val="22"/>
        </w:rPr>
        <w:t xml:space="preserve"> plinom</w:t>
      </w:r>
      <w:r w:rsidR="005D31A4" w:rsidRPr="00F2383A">
        <w:rPr>
          <w:rFonts w:ascii="Trebuchet MS" w:hAnsi="Trebuchet MS"/>
          <w:sz w:val="22"/>
          <w:szCs w:val="22"/>
        </w:rPr>
        <w:t xml:space="preserve">, </w:t>
      </w:r>
      <w:r w:rsidR="005C4A6A" w:rsidRPr="00F2383A">
        <w:rPr>
          <w:rFonts w:ascii="Trebuchet MS" w:hAnsi="Trebuchet MS"/>
          <w:sz w:val="22"/>
          <w:szCs w:val="22"/>
        </w:rPr>
        <w:t xml:space="preserve">kvalitete usluge i kvalitete </w:t>
      </w:r>
      <w:r w:rsidR="00C21C1E" w:rsidRPr="00F2383A">
        <w:rPr>
          <w:rFonts w:ascii="Trebuchet MS" w:hAnsi="Trebuchet MS"/>
          <w:sz w:val="22"/>
          <w:szCs w:val="22"/>
        </w:rPr>
        <w:t xml:space="preserve">prirodnog </w:t>
      </w:r>
      <w:r w:rsidR="005C4A6A" w:rsidRPr="00F2383A">
        <w:rPr>
          <w:rFonts w:ascii="Trebuchet MS" w:hAnsi="Trebuchet MS"/>
          <w:sz w:val="22"/>
          <w:szCs w:val="22"/>
        </w:rPr>
        <w:t xml:space="preserve">plina, vremena i mjesta isporuke </w:t>
      </w:r>
      <w:r w:rsidR="00C21C1E" w:rsidRPr="00F2383A">
        <w:rPr>
          <w:rFonts w:ascii="Trebuchet MS" w:hAnsi="Trebuchet MS"/>
          <w:sz w:val="22"/>
          <w:szCs w:val="22"/>
        </w:rPr>
        <w:t xml:space="preserve">prirodnog </w:t>
      </w:r>
      <w:r w:rsidR="005C4A6A" w:rsidRPr="00F2383A">
        <w:rPr>
          <w:rFonts w:ascii="Trebuchet MS" w:hAnsi="Trebuchet MS"/>
          <w:sz w:val="22"/>
          <w:szCs w:val="22"/>
        </w:rPr>
        <w:t>plina</w:t>
      </w:r>
      <w:r w:rsidR="009779AC" w:rsidRPr="00F2383A">
        <w:rPr>
          <w:rFonts w:ascii="Trebuchet MS" w:hAnsi="Trebuchet MS"/>
          <w:sz w:val="22"/>
          <w:szCs w:val="22"/>
        </w:rPr>
        <w:t xml:space="preserve">, količine </w:t>
      </w:r>
      <w:r w:rsidR="00C21C1E" w:rsidRPr="00F2383A">
        <w:rPr>
          <w:rFonts w:ascii="Trebuchet MS" w:hAnsi="Trebuchet MS"/>
          <w:sz w:val="22"/>
          <w:szCs w:val="22"/>
        </w:rPr>
        <w:t xml:space="preserve">prirodnog </w:t>
      </w:r>
      <w:r w:rsidR="009779AC" w:rsidRPr="00F2383A">
        <w:rPr>
          <w:rFonts w:ascii="Trebuchet MS" w:hAnsi="Trebuchet MS"/>
          <w:sz w:val="22"/>
          <w:szCs w:val="22"/>
        </w:rPr>
        <w:t xml:space="preserve">plina, cijene </w:t>
      </w:r>
      <w:r w:rsidR="00C21C1E" w:rsidRPr="00F2383A">
        <w:rPr>
          <w:rFonts w:ascii="Trebuchet MS" w:hAnsi="Trebuchet MS"/>
          <w:sz w:val="22"/>
          <w:szCs w:val="22"/>
        </w:rPr>
        <w:t xml:space="preserve">prirodnog </w:t>
      </w:r>
      <w:r w:rsidR="009779AC" w:rsidRPr="00F2383A">
        <w:rPr>
          <w:rFonts w:ascii="Trebuchet MS" w:hAnsi="Trebuchet MS"/>
          <w:sz w:val="22"/>
          <w:szCs w:val="22"/>
        </w:rPr>
        <w:t xml:space="preserve">plina, </w:t>
      </w:r>
      <w:r w:rsidR="00AE79AE" w:rsidRPr="00F2383A">
        <w:rPr>
          <w:rFonts w:ascii="Trebuchet MS" w:hAnsi="Trebuchet MS"/>
          <w:sz w:val="22"/>
          <w:szCs w:val="22"/>
        </w:rPr>
        <w:t xml:space="preserve">dinamiku i uvjete isporuke </w:t>
      </w:r>
      <w:r w:rsidR="00C21C1E" w:rsidRPr="00F2383A">
        <w:rPr>
          <w:rFonts w:ascii="Trebuchet MS" w:hAnsi="Trebuchet MS"/>
          <w:sz w:val="22"/>
          <w:szCs w:val="22"/>
        </w:rPr>
        <w:t xml:space="preserve">prirodnog </w:t>
      </w:r>
      <w:r w:rsidR="00AE79AE" w:rsidRPr="00F2383A">
        <w:rPr>
          <w:rFonts w:ascii="Trebuchet MS" w:hAnsi="Trebuchet MS"/>
          <w:sz w:val="22"/>
          <w:szCs w:val="22"/>
        </w:rPr>
        <w:t>plina, trajanje ugovora</w:t>
      </w:r>
      <w:r w:rsidR="00642F6C" w:rsidRPr="00F2383A">
        <w:rPr>
          <w:rFonts w:ascii="Trebuchet MS" w:hAnsi="Trebuchet MS"/>
          <w:sz w:val="22"/>
          <w:szCs w:val="22"/>
        </w:rPr>
        <w:t>,</w:t>
      </w:r>
    </w:p>
    <w:p w:rsidR="00474B22" w:rsidRPr="00F2383A" w:rsidRDefault="005D31A4" w:rsidP="00D4653C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očitavanja mjernih uređaja, </w:t>
      </w:r>
      <w:r w:rsidR="009779AC" w:rsidRPr="00F2383A">
        <w:rPr>
          <w:rFonts w:ascii="Trebuchet MS" w:hAnsi="Trebuchet MS"/>
          <w:sz w:val="22"/>
          <w:szCs w:val="22"/>
        </w:rPr>
        <w:t xml:space="preserve">načina obračuna i plaćanja isporučenog </w:t>
      </w:r>
      <w:r w:rsidR="00C21C1E" w:rsidRPr="00F2383A">
        <w:rPr>
          <w:rFonts w:ascii="Trebuchet MS" w:hAnsi="Trebuchet MS"/>
          <w:sz w:val="22"/>
          <w:szCs w:val="22"/>
        </w:rPr>
        <w:t xml:space="preserve">prirodnog </w:t>
      </w:r>
      <w:r w:rsidR="009779AC" w:rsidRPr="00F2383A">
        <w:rPr>
          <w:rFonts w:ascii="Trebuchet MS" w:hAnsi="Trebuchet MS"/>
          <w:sz w:val="22"/>
          <w:szCs w:val="22"/>
        </w:rPr>
        <w:t>plina te</w:t>
      </w:r>
      <w:r w:rsidRPr="00F2383A">
        <w:rPr>
          <w:rFonts w:ascii="Trebuchet MS" w:hAnsi="Trebuchet MS"/>
          <w:sz w:val="22"/>
          <w:szCs w:val="22"/>
        </w:rPr>
        <w:t xml:space="preserve"> ostal</w:t>
      </w:r>
      <w:r w:rsidR="009779AC" w:rsidRPr="00F2383A">
        <w:rPr>
          <w:rFonts w:ascii="Trebuchet MS" w:hAnsi="Trebuchet MS"/>
          <w:sz w:val="22"/>
          <w:szCs w:val="22"/>
        </w:rPr>
        <w:t>ih</w:t>
      </w:r>
      <w:r w:rsidRPr="00F2383A">
        <w:rPr>
          <w:rFonts w:ascii="Trebuchet MS" w:hAnsi="Trebuchet MS"/>
          <w:sz w:val="22"/>
          <w:szCs w:val="22"/>
        </w:rPr>
        <w:t xml:space="preserve"> međusobni</w:t>
      </w:r>
      <w:r w:rsidR="009779AC" w:rsidRPr="00F2383A">
        <w:rPr>
          <w:rFonts w:ascii="Trebuchet MS" w:hAnsi="Trebuchet MS"/>
          <w:sz w:val="22"/>
          <w:szCs w:val="22"/>
        </w:rPr>
        <w:t>h</w:t>
      </w:r>
      <w:r w:rsidRPr="00F2383A">
        <w:rPr>
          <w:rFonts w:ascii="Trebuchet MS" w:hAnsi="Trebuchet MS"/>
          <w:sz w:val="22"/>
          <w:szCs w:val="22"/>
        </w:rPr>
        <w:t xml:space="preserve"> odnos</w:t>
      </w:r>
      <w:r w:rsidR="009779AC" w:rsidRPr="00F2383A">
        <w:rPr>
          <w:rFonts w:ascii="Trebuchet MS" w:hAnsi="Trebuchet MS"/>
          <w:sz w:val="22"/>
          <w:szCs w:val="22"/>
        </w:rPr>
        <w:t>a</w:t>
      </w:r>
      <w:r w:rsidR="00F657C4" w:rsidRPr="00F2383A">
        <w:rPr>
          <w:rFonts w:ascii="Trebuchet MS" w:hAnsi="Trebuchet MS"/>
          <w:sz w:val="22"/>
          <w:szCs w:val="22"/>
        </w:rPr>
        <w:t xml:space="preserve"> sukladno Općim uvjetima za opskrbu prirodnim plinom (dalje u tekstu Opći uvjeti).</w:t>
      </w:r>
    </w:p>
    <w:p w:rsidR="00D4653C" w:rsidRPr="00F2383A" w:rsidRDefault="00D4653C" w:rsidP="00D4653C">
      <w:pPr>
        <w:jc w:val="both"/>
        <w:rPr>
          <w:rFonts w:ascii="Trebuchet MS" w:hAnsi="Trebuchet MS"/>
          <w:sz w:val="22"/>
          <w:szCs w:val="22"/>
        </w:rPr>
      </w:pPr>
    </w:p>
    <w:p w:rsidR="008A1998" w:rsidRPr="00F2383A" w:rsidRDefault="001B5C00" w:rsidP="00D269EA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 2.</w:t>
      </w:r>
    </w:p>
    <w:p w:rsidR="00D42A81" w:rsidRDefault="001227EE" w:rsidP="00AD1C60">
      <w:pPr>
        <w:tabs>
          <w:tab w:val="left" w:pos="360"/>
        </w:tabs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Ugovorne strane utvrđuju</w:t>
      </w:r>
      <w:r w:rsidR="00D42A81" w:rsidRPr="00F2383A">
        <w:rPr>
          <w:rFonts w:ascii="Trebuchet MS" w:hAnsi="Trebuchet MS"/>
          <w:sz w:val="22"/>
          <w:szCs w:val="22"/>
        </w:rPr>
        <w:t>:</w:t>
      </w:r>
      <w:r w:rsidRPr="00F2383A">
        <w:rPr>
          <w:rFonts w:ascii="Trebuchet MS" w:hAnsi="Trebuchet MS"/>
          <w:sz w:val="22"/>
          <w:szCs w:val="22"/>
        </w:rPr>
        <w:t xml:space="preserve"> </w:t>
      </w:r>
    </w:p>
    <w:p w:rsidR="00CE4F0E" w:rsidRPr="00F2383A" w:rsidRDefault="00CE4F0E" w:rsidP="00AD1C60">
      <w:pPr>
        <w:tabs>
          <w:tab w:val="left" w:pos="360"/>
        </w:tabs>
        <w:jc w:val="both"/>
        <w:rPr>
          <w:rFonts w:ascii="Trebuchet MS" w:hAnsi="Trebuchet MS"/>
          <w:sz w:val="22"/>
          <w:szCs w:val="22"/>
        </w:rPr>
      </w:pPr>
    </w:p>
    <w:p w:rsidR="002D6793" w:rsidRPr="00F2383A" w:rsidRDefault="002D6793" w:rsidP="002D6793">
      <w:pPr>
        <w:numPr>
          <w:ilvl w:val="0"/>
          <w:numId w:val="26"/>
        </w:numPr>
        <w:tabs>
          <w:tab w:val="clear" w:pos="720"/>
        </w:tabs>
        <w:ind w:left="180" w:hanging="180"/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da su podaci o obračunskim mjernim mjestima krajnjeg kupca slijedeći: </w:t>
      </w:r>
    </w:p>
    <w:p w:rsidR="002D6793" w:rsidRPr="00F2383A" w:rsidRDefault="002D6793" w:rsidP="002D6793">
      <w:pPr>
        <w:ind w:left="180"/>
        <w:jc w:val="both"/>
        <w:rPr>
          <w:rFonts w:ascii="Trebuchet MS" w:hAnsi="Trebuchet MS"/>
          <w:sz w:val="22"/>
          <w:szCs w:val="22"/>
        </w:rPr>
      </w:pPr>
    </w:p>
    <w:p w:rsidR="002D6793" w:rsidRDefault="00285DF4" w:rsidP="002D6793">
      <w:pPr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na adresi </w:t>
      </w:r>
      <w:r w:rsidR="00EC4391">
        <w:rPr>
          <w:rFonts w:ascii="Trebuchet MS" w:hAnsi="Trebuchet MS"/>
          <w:sz w:val="22"/>
          <w:szCs w:val="22"/>
        </w:rPr>
        <w:t xml:space="preserve">II. osnovna škola Vrbovec, Brdo </w:t>
      </w:r>
      <w:proofErr w:type="spellStart"/>
      <w:r w:rsidR="00EC4391">
        <w:rPr>
          <w:rFonts w:ascii="Trebuchet MS" w:hAnsi="Trebuchet MS"/>
          <w:sz w:val="22"/>
          <w:szCs w:val="22"/>
        </w:rPr>
        <w:t>b.b</w:t>
      </w:r>
      <w:proofErr w:type="spellEnd"/>
      <w:r w:rsidR="00EC4391">
        <w:rPr>
          <w:rFonts w:ascii="Trebuchet MS" w:hAnsi="Trebuchet MS"/>
          <w:sz w:val="22"/>
          <w:szCs w:val="22"/>
        </w:rPr>
        <w:t>. - kotlovnica škole</w:t>
      </w:r>
    </w:p>
    <w:p w:rsidR="00EC4391" w:rsidRDefault="00EC4391" w:rsidP="00EC4391">
      <w:pPr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broj brojila: 293858</w:t>
      </w:r>
    </w:p>
    <w:p w:rsidR="0050400F" w:rsidRDefault="0050400F" w:rsidP="00EC4391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EC4391" w:rsidRDefault="00EC4391" w:rsidP="00EC4391">
      <w:pPr>
        <w:pStyle w:val="Odlomakpopisa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 adresi II. osnovna škola Vrbovec, Brdo </w:t>
      </w:r>
      <w:proofErr w:type="spellStart"/>
      <w:r>
        <w:rPr>
          <w:rFonts w:ascii="Trebuchet MS" w:hAnsi="Trebuchet MS"/>
          <w:sz w:val="22"/>
          <w:szCs w:val="22"/>
        </w:rPr>
        <w:t>b.b</w:t>
      </w:r>
      <w:proofErr w:type="spellEnd"/>
      <w:r>
        <w:rPr>
          <w:rFonts w:ascii="Trebuchet MS" w:hAnsi="Trebuchet MS"/>
          <w:sz w:val="22"/>
          <w:szCs w:val="22"/>
        </w:rPr>
        <w:t>. – dvorana škole</w:t>
      </w:r>
    </w:p>
    <w:p w:rsidR="00EC4391" w:rsidRDefault="00EC4391" w:rsidP="00EC4391">
      <w:pPr>
        <w:pStyle w:val="Odlomakpopisa"/>
        <w:ind w:left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broj brojila: 20303162</w:t>
      </w:r>
    </w:p>
    <w:p w:rsidR="0050400F" w:rsidRDefault="0050400F" w:rsidP="00EC4391">
      <w:pPr>
        <w:pStyle w:val="Odlomakpopisa"/>
        <w:ind w:left="540"/>
        <w:jc w:val="both"/>
        <w:rPr>
          <w:rFonts w:ascii="Trebuchet MS" w:hAnsi="Trebuchet MS"/>
          <w:sz w:val="22"/>
          <w:szCs w:val="22"/>
        </w:rPr>
      </w:pPr>
    </w:p>
    <w:p w:rsidR="00EC4391" w:rsidRPr="00EC4391" w:rsidRDefault="00EC4391" w:rsidP="00EC4391">
      <w:pPr>
        <w:pStyle w:val="Odlomakpopisa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 adresi II. osnovna škola Vrbovec, Brdo </w:t>
      </w:r>
      <w:proofErr w:type="spellStart"/>
      <w:r>
        <w:rPr>
          <w:rFonts w:ascii="Trebuchet MS" w:hAnsi="Trebuchet MS"/>
          <w:sz w:val="22"/>
          <w:szCs w:val="22"/>
        </w:rPr>
        <w:t>b.b</w:t>
      </w:r>
      <w:proofErr w:type="spellEnd"/>
      <w:r>
        <w:rPr>
          <w:rFonts w:ascii="Trebuchet MS" w:hAnsi="Trebuchet MS"/>
          <w:sz w:val="22"/>
          <w:szCs w:val="22"/>
        </w:rPr>
        <w:t>. – kuhinja škole</w:t>
      </w:r>
    </w:p>
    <w:p w:rsidR="00236B06" w:rsidRDefault="00EC4391" w:rsidP="00EC439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broj brojila: 25025477</w:t>
      </w:r>
    </w:p>
    <w:p w:rsidR="0050400F" w:rsidRDefault="0050400F" w:rsidP="00EC4391">
      <w:pPr>
        <w:jc w:val="both"/>
        <w:rPr>
          <w:rFonts w:ascii="Trebuchet MS" w:hAnsi="Trebuchet MS"/>
          <w:sz w:val="22"/>
          <w:szCs w:val="22"/>
        </w:rPr>
      </w:pPr>
    </w:p>
    <w:p w:rsidR="00EC4391" w:rsidRPr="00EC4391" w:rsidRDefault="00EC4391" w:rsidP="00EC4391">
      <w:pPr>
        <w:pStyle w:val="Odlomakpopisa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 adresi Područna škola Lonjica, Lonjica 213, 10341 Lonjica</w:t>
      </w:r>
    </w:p>
    <w:p w:rsidR="00EC4391" w:rsidRDefault="00FC55EB" w:rsidP="00FC55E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</w:t>
      </w:r>
      <w:r w:rsidR="00EC4391">
        <w:rPr>
          <w:rFonts w:ascii="Trebuchet MS" w:hAnsi="Trebuchet MS"/>
          <w:sz w:val="22"/>
          <w:szCs w:val="22"/>
        </w:rPr>
        <w:t>broj brojila: 18588568</w:t>
      </w:r>
    </w:p>
    <w:p w:rsidR="0050400F" w:rsidRDefault="0050400F" w:rsidP="00FC55EB">
      <w:pPr>
        <w:jc w:val="both"/>
        <w:rPr>
          <w:rFonts w:ascii="Trebuchet MS" w:hAnsi="Trebuchet MS"/>
          <w:sz w:val="22"/>
          <w:szCs w:val="22"/>
        </w:rPr>
      </w:pPr>
    </w:p>
    <w:p w:rsidR="00FC55EB" w:rsidRDefault="00FC55EB" w:rsidP="00FC55EB">
      <w:pPr>
        <w:pStyle w:val="Odlomakpopisa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 adresi Područna škola Poljana, Poljana 22, 10340 Vrbovec</w:t>
      </w:r>
    </w:p>
    <w:p w:rsidR="00FC55EB" w:rsidRDefault="00FC55EB" w:rsidP="00FC55EB">
      <w:pPr>
        <w:pStyle w:val="Odlomakpopisa"/>
        <w:ind w:left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broj brojila: 22706737</w:t>
      </w:r>
    </w:p>
    <w:p w:rsidR="0050400F" w:rsidRDefault="0050400F" w:rsidP="00FC55EB">
      <w:pPr>
        <w:pStyle w:val="Odlomakpopisa"/>
        <w:ind w:left="540"/>
        <w:jc w:val="both"/>
        <w:rPr>
          <w:rFonts w:ascii="Trebuchet MS" w:hAnsi="Trebuchet MS"/>
          <w:sz w:val="22"/>
          <w:szCs w:val="22"/>
        </w:rPr>
      </w:pPr>
    </w:p>
    <w:p w:rsidR="00FC55EB" w:rsidRDefault="00FC55EB" w:rsidP="00FC55EB">
      <w:pPr>
        <w:pStyle w:val="Odlomakpopisa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 adresi Područna škola Poljanski Lug, Poljanski Lug 9, 10340 Vrbovec</w:t>
      </w:r>
    </w:p>
    <w:p w:rsidR="00FC55EB" w:rsidRDefault="00FC55EB" w:rsidP="00FC55EB">
      <w:pPr>
        <w:pStyle w:val="Odlomakpopisa"/>
        <w:ind w:left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broj brojila: 22706770</w:t>
      </w:r>
    </w:p>
    <w:p w:rsidR="0050400F" w:rsidRDefault="0050400F" w:rsidP="00FC55EB">
      <w:pPr>
        <w:pStyle w:val="Odlomakpopisa"/>
        <w:ind w:left="540"/>
        <w:jc w:val="both"/>
        <w:rPr>
          <w:rFonts w:ascii="Trebuchet MS" w:hAnsi="Trebuchet MS"/>
          <w:sz w:val="22"/>
          <w:szCs w:val="22"/>
        </w:rPr>
      </w:pPr>
    </w:p>
    <w:p w:rsidR="00FC55EB" w:rsidRPr="00FC55EB" w:rsidRDefault="00FC55EB" w:rsidP="00FC55EB">
      <w:pPr>
        <w:pStyle w:val="Odlomakpopisa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 adresi Područna škola Negovec, Negovec </w:t>
      </w:r>
      <w:proofErr w:type="spellStart"/>
      <w:r>
        <w:rPr>
          <w:rFonts w:ascii="Trebuchet MS" w:hAnsi="Trebuchet MS"/>
          <w:sz w:val="22"/>
          <w:szCs w:val="22"/>
        </w:rPr>
        <w:t>bb</w:t>
      </w:r>
      <w:proofErr w:type="spellEnd"/>
      <w:r>
        <w:rPr>
          <w:rFonts w:ascii="Trebuchet MS" w:hAnsi="Trebuchet MS"/>
          <w:sz w:val="22"/>
          <w:szCs w:val="22"/>
        </w:rPr>
        <w:t>, 10341 Lonjica</w:t>
      </w:r>
    </w:p>
    <w:p w:rsidR="00EC4391" w:rsidRDefault="00FC55EB" w:rsidP="002D6793">
      <w:pPr>
        <w:ind w:left="18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broj brojila: 22883921</w:t>
      </w:r>
    </w:p>
    <w:p w:rsidR="00EC4391" w:rsidRDefault="00EC4391" w:rsidP="002D6793">
      <w:pPr>
        <w:ind w:left="180"/>
        <w:jc w:val="both"/>
        <w:rPr>
          <w:rFonts w:ascii="Trebuchet MS" w:hAnsi="Trebuchet MS"/>
          <w:sz w:val="22"/>
          <w:szCs w:val="22"/>
        </w:rPr>
      </w:pPr>
    </w:p>
    <w:p w:rsidR="00EC4391" w:rsidRPr="00F2383A" w:rsidRDefault="00EC4391" w:rsidP="00FC55EB">
      <w:pPr>
        <w:jc w:val="both"/>
        <w:rPr>
          <w:rFonts w:ascii="Trebuchet MS" w:hAnsi="Trebuchet MS"/>
          <w:sz w:val="22"/>
          <w:szCs w:val="22"/>
        </w:rPr>
      </w:pPr>
    </w:p>
    <w:p w:rsidR="00FC065E" w:rsidRDefault="00763A2D" w:rsidP="00FC065E">
      <w:pPr>
        <w:numPr>
          <w:ilvl w:val="0"/>
          <w:numId w:val="27"/>
        </w:numPr>
        <w:tabs>
          <w:tab w:val="clear" w:pos="720"/>
        </w:tabs>
        <w:ind w:left="180" w:hanging="180"/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da je</w:t>
      </w:r>
      <w:r w:rsidR="00CD2B52" w:rsidRPr="00F2383A">
        <w:rPr>
          <w:rFonts w:ascii="Trebuchet MS" w:hAnsi="Trebuchet MS"/>
          <w:sz w:val="22"/>
          <w:szCs w:val="22"/>
        </w:rPr>
        <w:t xml:space="preserve"> krajnji  k</w:t>
      </w:r>
      <w:r w:rsidRPr="00F2383A">
        <w:rPr>
          <w:rFonts w:ascii="Trebuchet MS" w:hAnsi="Trebuchet MS"/>
          <w:sz w:val="22"/>
          <w:szCs w:val="22"/>
        </w:rPr>
        <w:t>up</w:t>
      </w:r>
      <w:r w:rsidR="00CD2B52" w:rsidRPr="00F2383A">
        <w:rPr>
          <w:rFonts w:ascii="Trebuchet MS" w:hAnsi="Trebuchet MS"/>
          <w:sz w:val="22"/>
          <w:szCs w:val="22"/>
        </w:rPr>
        <w:t>ac</w:t>
      </w:r>
      <w:r w:rsidRPr="00F2383A">
        <w:rPr>
          <w:rFonts w:ascii="Trebuchet MS" w:hAnsi="Trebuchet MS"/>
          <w:sz w:val="22"/>
          <w:szCs w:val="22"/>
        </w:rPr>
        <w:t xml:space="preserve"> u prethodnoj godini ostvario ukupnu godišnju potrošnju </w:t>
      </w:r>
      <w:r w:rsidR="00F34276" w:rsidRPr="00F2383A">
        <w:rPr>
          <w:rFonts w:ascii="Trebuchet MS" w:hAnsi="Trebuchet MS"/>
          <w:sz w:val="22"/>
          <w:szCs w:val="22"/>
        </w:rPr>
        <w:t xml:space="preserve">prirodnog </w:t>
      </w:r>
      <w:r w:rsidRPr="00F2383A">
        <w:rPr>
          <w:rFonts w:ascii="Trebuchet MS" w:hAnsi="Trebuchet MS"/>
          <w:sz w:val="22"/>
          <w:szCs w:val="22"/>
        </w:rPr>
        <w:t>plina</w:t>
      </w:r>
      <w:r w:rsidR="00B17450" w:rsidRPr="00F2383A">
        <w:rPr>
          <w:rFonts w:ascii="Trebuchet MS" w:hAnsi="Trebuchet MS"/>
          <w:sz w:val="22"/>
          <w:szCs w:val="22"/>
        </w:rPr>
        <w:t xml:space="preserve"> </w:t>
      </w:r>
      <w:r w:rsidRPr="00F2383A">
        <w:rPr>
          <w:rFonts w:ascii="Trebuchet MS" w:hAnsi="Trebuchet MS"/>
          <w:sz w:val="22"/>
          <w:szCs w:val="22"/>
        </w:rPr>
        <w:t xml:space="preserve">od </w:t>
      </w:r>
      <w:r w:rsidR="00A13EB2">
        <w:rPr>
          <w:rFonts w:ascii="Trebuchet MS" w:hAnsi="Trebuchet MS"/>
          <w:sz w:val="22"/>
          <w:szCs w:val="22"/>
        </w:rPr>
        <w:t xml:space="preserve">55038 </w:t>
      </w:r>
      <w:r w:rsidRPr="00F2383A">
        <w:rPr>
          <w:rFonts w:ascii="Trebuchet MS" w:hAnsi="Trebuchet MS"/>
          <w:sz w:val="22"/>
          <w:szCs w:val="22"/>
        </w:rPr>
        <w:t>m</w:t>
      </w:r>
      <w:r w:rsidRPr="00F2383A">
        <w:rPr>
          <w:rFonts w:ascii="Trebuchet MS" w:hAnsi="Trebuchet MS"/>
          <w:sz w:val="22"/>
          <w:szCs w:val="22"/>
          <w:vertAlign w:val="superscript"/>
        </w:rPr>
        <w:t>3</w:t>
      </w:r>
      <w:r w:rsidR="008D61BB" w:rsidRPr="00F2383A">
        <w:rPr>
          <w:rFonts w:ascii="Trebuchet MS" w:hAnsi="Trebuchet MS"/>
          <w:sz w:val="22"/>
          <w:szCs w:val="22"/>
          <w:vertAlign w:val="superscript"/>
        </w:rPr>
        <w:t xml:space="preserve"> </w:t>
      </w:r>
      <w:r w:rsidR="00041310" w:rsidRPr="00F2383A">
        <w:rPr>
          <w:rFonts w:ascii="Trebuchet MS" w:hAnsi="Trebuchet MS"/>
          <w:sz w:val="22"/>
          <w:szCs w:val="22"/>
        </w:rPr>
        <w:t>,</w:t>
      </w:r>
      <w:r w:rsidRPr="00F2383A">
        <w:rPr>
          <w:rFonts w:ascii="Trebuchet MS" w:hAnsi="Trebuchet MS"/>
          <w:sz w:val="22"/>
          <w:szCs w:val="22"/>
        </w:rPr>
        <w:t xml:space="preserve"> pa je sukladno Tarifnom sustavu za distribuciju prirodnog plina</w:t>
      </w:r>
      <w:r w:rsidR="00CD2B52" w:rsidRPr="00F2383A">
        <w:rPr>
          <w:rFonts w:ascii="Trebuchet MS" w:hAnsi="Trebuchet MS"/>
          <w:sz w:val="22"/>
          <w:szCs w:val="22"/>
        </w:rPr>
        <w:t xml:space="preserve">, bez visine tarifnih stavi, </w:t>
      </w:r>
      <w:r w:rsidRPr="00F2383A">
        <w:rPr>
          <w:rFonts w:ascii="Trebuchet MS" w:hAnsi="Trebuchet MS"/>
          <w:sz w:val="22"/>
          <w:szCs w:val="22"/>
        </w:rPr>
        <w:t xml:space="preserve"> raspoređen u tarifnu grupu </w:t>
      </w:r>
      <w:r w:rsidR="00041310" w:rsidRPr="00F2383A">
        <w:rPr>
          <w:rFonts w:ascii="Trebuchet MS" w:hAnsi="Trebuchet MS"/>
          <w:sz w:val="22"/>
          <w:szCs w:val="22"/>
        </w:rPr>
        <w:t>„</w:t>
      </w:r>
      <w:r w:rsidRPr="00F2383A">
        <w:rPr>
          <w:rFonts w:ascii="Trebuchet MS" w:hAnsi="Trebuchet MS"/>
          <w:sz w:val="22"/>
          <w:szCs w:val="22"/>
        </w:rPr>
        <w:t>poduzetništvo</w:t>
      </w:r>
      <w:r w:rsidR="00041310" w:rsidRPr="00F2383A">
        <w:rPr>
          <w:rFonts w:ascii="Trebuchet MS" w:hAnsi="Trebuchet MS"/>
          <w:sz w:val="22"/>
          <w:szCs w:val="22"/>
        </w:rPr>
        <w:t>“</w:t>
      </w:r>
      <w:r w:rsidRPr="00F2383A">
        <w:rPr>
          <w:rFonts w:ascii="Trebuchet MS" w:hAnsi="Trebuchet MS"/>
          <w:sz w:val="22"/>
          <w:szCs w:val="22"/>
        </w:rPr>
        <w:t xml:space="preserve"> (TG2) i tarifni model </w:t>
      </w:r>
      <w:r w:rsidR="00844674" w:rsidRPr="00F2383A">
        <w:rPr>
          <w:rFonts w:ascii="Trebuchet MS" w:hAnsi="Trebuchet MS"/>
          <w:sz w:val="22"/>
          <w:szCs w:val="22"/>
        </w:rPr>
        <w:t>(TM2)</w:t>
      </w:r>
      <w:r w:rsidR="0055344D">
        <w:rPr>
          <w:rFonts w:ascii="Trebuchet MS" w:hAnsi="Trebuchet MS"/>
          <w:sz w:val="22"/>
          <w:szCs w:val="22"/>
        </w:rPr>
        <w:t xml:space="preserve"> </w:t>
      </w:r>
    </w:p>
    <w:p w:rsidR="00226552" w:rsidRDefault="00226552" w:rsidP="00226552">
      <w:pPr>
        <w:jc w:val="both"/>
        <w:rPr>
          <w:rFonts w:ascii="Trebuchet MS" w:hAnsi="Trebuchet MS"/>
          <w:sz w:val="22"/>
          <w:szCs w:val="22"/>
        </w:rPr>
      </w:pPr>
    </w:p>
    <w:p w:rsidR="00226552" w:rsidRPr="00F2383A" w:rsidRDefault="00226552" w:rsidP="00226552">
      <w:pPr>
        <w:jc w:val="both"/>
        <w:rPr>
          <w:rFonts w:ascii="Trebuchet MS" w:hAnsi="Trebuchet MS"/>
          <w:sz w:val="22"/>
          <w:szCs w:val="22"/>
        </w:rPr>
      </w:pPr>
    </w:p>
    <w:p w:rsidR="00FC065E" w:rsidRPr="00F2383A" w:rsidRDefault="00FC065E" w:rsidP="00FC065E">
      <w:pPr>
        <w:ind w:left="180"/>
        <w:jc w:val="both"/>
        <w:rPr>
          <w:rFonts w:ascii="Trebuchet MS" w:hAnsi="Trebuchet MS"/>
          <w:sz w:val="22"/>
          <w:szCs w:val="22"/>
        </w:rPr>
      </w:pPr>
    </w:p>
    <w:p w:rsidR="00D920D4" w:rsidRPr="00F2383A" w:rsidRDefault="00D920D4" w:rsidP="00FC065E">
      <w:pPr>
        <w:jc w:val="both"/>
        <w:rPr>
          <w:rFonts w:ascii="Trebuchet MS" w:hAnsi="Trebuchet MS"/>
          <w:b/>
          <w:sz w:val="22"/>
          <w:szCs w:val="22"/>
        </w:rPr>
      </w:pPr>
    </w:p>
    <w:p w:rsidR="00FC065E" w:rsidRPr="00F2383A" w:rsidRDefault="00FC065E" w:rsidP="00FC065E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lastRenderedPageBreak/>
        <w:t xml:space="preserve">UVJETI OPSKRBE PRIRODNIM PLINOM </w:t>
      </w:r>
    </w:p>
    <w:p w:rsidR="00B7031D" w:rsidRPr="00F2383A" w:rsidRDefault="00B7031D" w:rsidP="002A54AD">
      <w:pPr>
        <w:jc w:val="both"/>
        <w:rPr>
          <w:rFonts w:ascii="Trebuchet MS" w:hAnsi="Trebuchet MS"/>
          <w:sz w:val="22"/>
          <w:szCs w:val="22"/>
        </w:rPr>
      </w:pPr>
    </w:p>
    <w:p w:rsidR="009D1DE2" w:rsidRPr="00F2383A" w:rsidRDefault="009D1DE2" w:rsidP="00D269EA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Članak </w:t>
      </w:r>
      <w:r w:rsidR="008734C3" w:rsidRPr="00F2383A">
        <w:rPr>
          <w:rFonts w:ascii="Trebuchet MS" w:hAnsi="Trebuchet MS"/>
          <w:b/>
          <w:sz w:val="22"/>
          <w:szCs w:val="22"/>
        </w:rPr>
        <w:t>3</w:t>
      </w:r>
      <w:r w:rsidRPr="00F2383A">
        <w:rPr>
          <w:rFonts w:ascii="Trebuchet MS" w:hAnsi="Trebuchet MS"/>
          <w:b/>
          <w:sz w:val="22"/>
          <w:szCs w:val="22"/>
        </w:rPr>
        <w:t>.</w:t>
      </w:r>
    </w:p>
    <w:p w:rsidR="00A35B0C" w:rsidRPr="00F2383A" w:rsidRDefault="00725B93" w:rsidP="002A54AD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(1) </w:t>
      </w:r>
      <w:r w:rsidR="00A35B0C" w:rsidRPr="00F2383A">
        <w:rPr>
          <w:rFonts w:ascii="Trebuchet MS" w:hAnsi="Trebuchet MS"/>
          <w:sz w:val="22"/>
          <w:szCs w:val="22"/>
        </w:rPr>
        <w:t xml:space="preserve">Opskrbljivač </w:t>
      </w:r>
      <w:r w:rsidR="002324EE" w:rsidRPr="00F2383A">
        <w:rPr>
          <w:rFonts w:ascii="Trebuchet MS" w:hAnsi="Trebuchet MS"/>
          <w:sz w:val="22"/>
          <w:szCs w:val="22"/>
        </w:rPr>
        <w:t xml:space="preserve">prirodnim </w:t>
      </w:r>
      <w:r w:rsidR="00A35B0C" w:rsidRPr="00F2383A">
        <w:rPr>
          <w:rFonts w:ascii="Trebuchet MS" w:hAnsi="Trebuchet MS"/>
          <w:sz w:val="22"/>
          <w:szCs w:val="22"/>
        </w:rPr>
        <w:t xml:space="preserve">plinom </w:t>
      </w:r>
      <w:r w:rsidR="009D1DE2" w:rsidRPr="00F2383A">
        <w:rPr>
          <w:rFonts w:ascii="Trebuchet MS" w:hAnsi="Trebuchet MS"/>
          <w:sz w:val="22"/>
          <w:szCs w:val="22"/>
        </w:rPr>
        <w:t>obvezuje</w:t>
      </w:r>
      <w:r w:rsidR="00A35B0C" w:rsidRPr="00F2383A">
        <w:rPr>
          <w:rFonts w:ascii="Trebuchet MS" w:hAnsi="Trebuchet MS"/>
          <w:sz w:val="22"/>
          <w:szCs w:val="22"/>
        </w:rPr>
        <w:t xml:space="preserve"> se opskrbljivati </w:t>
      </w:r>
      <w:r w:rsidR="00FD360D" w:rsidRPr="00F2383A">
        <w:rPr>
          <w:rFonts w:ascii="Trebuchet MS" w:hAnsi="Trebuchet MS"/>
          <w:sz w:val="22"/>
          <w:szCs w:val="22"/>
        </w:rPr>
        <w:t xml:space="preserve">prirodnim </w:t>
      </w:r>
      <w:r w:rsidR="009D1DE2" w:rsidRPr="00F2383A">
        <w:rPr>
          <w:rFonts w:ascii="Trebuchet MS" w:hAnsi="Trebuchet MS"/>
          <w:sz w:val="22"/>
          <w:szCs w:val="22"/>
        </w:rPr>
        <w:t xml:space="preserve">plinom </w:t>
      </w:r>
      <w:r w:rsidR="00A35B0C" w:rsidRPr="00F2383A">
        <w:rPr>
          <w:rFonts w:ascii="Trebuchet MS" w:hAnsi="Trebuchet MS"/>
          <w:sz w:val="22"/>
          <w:szCs w:val="22"/>
        </w:rPr>
        <w:t>krajnjeg kupca, a krajnji kup</w:t>
      </w:r>
      <w:r w:rsidR="005D5E95">
        <w:rPr>
          <w:rFonts w:ascii="Trebuchet MS" w:hAnsi="Trebuchet MS"/>
          <w:sz w:val="22"/>
          <w:szCs w:val="22"/>
        </w:rPr>
        <w:t>ac</w:t>
      </w:r>
      <w:r w:rsidR="00A35B0C" w:rsidRPr="00F2383A">
        <w:rPr>
          <w:rFonts w:ascii="Trebuchet MS" w:hAnsi="Trebuchet MS"/>
          <w:sz w:val="22"/>
          <w:szCs w:val="22"/>
        </w:rPr>
        <w:t xml:space="preserve"> se obvezuje preuzeti i platiti isporučen</w:t>
      </w:r>
      <w:r w:rsidR="0072618E" w:rsidRPr="00F2383A">
        <w:rPr>
          <w:rFonts w:ascii="Trebuchet MS" w:hAnsi="Trebuchet MS"/>
          <w:sz w:val="22"/>
          <w:szCs w:val="22"/>
        </w:rPr>
        <w:t>u količinu</w:t>
      </w:r>
      <w:r w:rsidR="002324EE" w:rsidRPr="00F2383A">
        <w:rPr>
          <w:rFonts w:ascii="Trebuchet MS" w:hAnsi="Trebuchet MS"/>
          <w:sz w:val="22"/>
          <w:szCs w:val="22"/>
        </w:rPr>
        <w:t xml:space="preserve"> prirodnim</w:t>
      </w:r>
      <w:r w:rsidR="00A35B0C" w:rsidRPr="00F2383A">
        <w:rPr>
          <w:rFonts w:ascii="Trebuchet MS" w:hAnsi="Trebuchet MS"/>
          <w:sz w:val="22"/>
          <w:szCs w:val="22"/>
        </w:rPr>
        <w:t xml:space="preserve"> plin</w:t>
      </w:r>
      <w:r w:rsidR="0072618E" w:rsidRPr="00F2383A">
        <w:rPr>
          <w:rFonts w:ascii="Trebuchet MS" w:hAnsi="Trebuchet MS"/>
          <w:sz w:val="22"/>
          <w:szCs w:val="22"/>
        </w:rPr>
        <w:t>a</w:t>
      </w:r>
      <w:r w:rsidR="00E01C3C" w:rsidRPr="00F2383A">
        <w:rPr>
          <w:rFonts w:ascii="Trebuchet MS" w:hAnsi="Trebuchet MS"/>
          <w:sz w:val="22"/>
          <w:szCs w:val="22"/>
        </w:rPr>
        <w:t>, u skladu s odredbama ovog Ugovora.</w:t>
      </w:r>
    </w:p>
    <w:p w:rsidR="009D1DE2" w:rsidRPr="00F2383A" w:rsidRDefault="00725B93" w:rsidP="002A54AD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(2) </w:t>
      </w:r>
      <w:r w:rsidR="00A35B0C" w:rsidRPr="00F2383A">
        <w:rPr>
          <w:rFonts w:ascii="Trebuchet MS" w:hAnsi="Trebuchet MS"/>
          <w:sz w:val="22"/>
          <w:szCs w:val="22"/>
        </w:rPr>
        <w:t>Krajnji k</w:t>
      </w:r>
      <w:r w:rsidR="008D37D2" w:rsidRPr="00F2383A">
        <w:rPr>
          <w:rFonts w:ascii="Trebuchet MS" w:hAnsi="Trebuchet MS"/>
          <w:sz w:val="22"/>
          <w:szCs w:val="22"/>
        </w:rPr>
        <w:t>upac se obvezuje da će se kupljeni</w:t>
      </w:r>
      <w:r w:rsidR="00CD2B52" w:rsidRPr="00F2383A">
        <w:rPr>
          <w:rFonts w:ascii="Trebuchet MS" w:hAnsi="Trebuchet MS"/>
          <w:sz w:val="22"/>
          <w:szCs w:val="22"/>
        </w:rPr>
        <w:t>m</w:t>
      </w:r>
      <w:r w:rsidR="002324EE" w:rsidRPr="00F2383A">
        <w:rPr>
          <w:rFonts w:ascii="Trebuchet MS" w:hAnsi="Trebuchet MS"/>
          <w:sz w:val="22"/>
          <w:szCs w:val="22"/>
        </w:rPr>
        <w:t xml:space="preserve"> prirodnim</w:t>
      </w:r>
      <w:r w:rsidR="008D37D2" w:rsidRPr="00F2383A">
        <w:rPr>
          <w:rFonts w:ascii="Trebuchet MS" w:hAnsi="Trebuchet MS"/>
          <w:sz w:val="22"/>
          <w:szCs w:val="22"/>
        </w:rPr>
        <w:t xml:space="preserve"> plinom na temelju ovoga Ugovora koristiti samo za vlastitu potrošnju.</w:t>
      </w:r>
    </w:p>
    <w:p w:rsidR="009D1DE2" w:rsidRPr="00F2383A" w:rsidRDefault="009D1DE2" w:rsidP="002A54AD">
      <w:pPr>
        <w:jc w:val="both"/>
        <w:rPr>
          <w:rFonts w:ascii="Trebuchet MS" w:hAnsi="Trebuchet MS"/>
          <w:sz w:val="22"/>
          <w:szCs w:val="22"/>
        </w:rPr>
      </w:pPr>
    </w:p>
    <w:p w:rsidR="001227EE" w:rsidRPr="00F2383A" w:rsidRDefault="001227EE" w:rsidP="00D269EA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Članak </w:t>
      </w:r>
      <w:r w:rsidR="008734C3" w:rsidRPr="00F2383A">
        <w:rPr>
          <w:rFonts w:ascii="Trebuchet MS" w:hAnsi="Trebuchet MS"/>
          <w:b/>
          <w:sz w:val="22"/>
          <w:szCs w:val="22"/>
        </w:rPr>
        <w:t>4</w:t>
      </w:r>
      <w:r w:rsidRPr="00F2383A">
        <w:rPr>
          <w:rFonts w:ascii="Trebuchet MS" w:hAnsi="Trebuchet MS"/>
          <w:b/>
          <w:sz w:val="22"/>
          <w:szCs w:val="22"/>
        </w:rPr>
        <w:t>.</w:t>
      </w:r>
    </w:p>
    <w:p w:rsidR="00C03BD6" w:rsidRPr="00F2383A" w:rsidRDefault="001227EE" w:rsidP="002A54AD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Iznimno od stavka 1. članka </w:t>
      </w:r>
      <w:r w:rsidR="00DB7079" w:rsidRPr="00F2383A">
        <w:rPr>
          <w:rFonts w:ascii="Trebuchet MS" w:hAnsi="Trebuchet MS"/>
          <w:sz w:val="22"/>
          <w:szCs w:val="22"/>
        </w:rPr>
        <w:t>4</w:t>
      </w:r>
      <w:r w:rsidRPr="00F2383A">
        <w:rPr>
          <w:rFonts w:ascii="Trebuchet MS" w:hAnsi="Trebuchet MS"/>
          <w:sz w:val="22"/>
          <w:szCs w:val="22"/>
        </w:rPr>
        <w:t xml:space="preserve">. </w:t>
      </w:r>
      <w:r w:rsidR="00E410D3" w:rsidRPr="00F2383A">
        <w:rPr>
          <w:rFonts w:ascii="Trebuchet MS" w:hAnsi="Trebuchet MS"/>
          <w:sz w:val="22"/>
          <w:szCs w:val="22"/>
        </w:rPr>
        <w:t xml:space="preserve">ovoga Ugovora, </w:t>
      </w:r>
      <w:r w:rsidR="005F5F87" w:rsidRPr="00F2383A">
        <w:rPr>
          <w:rFonts w:ascii="Trebuchet MS" w:hAnsi="Trebuchet MS"/>
          <w:sz w:val="22"/>
          <w:szCs w:val="22"/>
        </w:rPr>
        <w:t xml:space="preserve">u slučaju </w:t>
      </w:r>
      <w:r w:rsidR="00912998" w:rsidRPr="00F2383A">
        <w:rPr>
          <w:rFonts w:ascii="Trebuchet MS" w:hAnsi="Trebuchet MS"/>
          <w:sz w:val="22"/>
          <w:szCs w:val="22"/>
        </w:rPr>
        <w:t>kriznoga</w:t>
      </w:r>
      <w:r w:rsidRPr="00F2383A">
        <w:rPr>
          <w:rFonts w:ascii="Trebuchet MS" w:hAnsi="Trebuchet MS"/>
          <w:sz w:val="22"/>
          <w:szCs w:val="22"/>
        </w:rPr>
        <w:t xml:space="preserve"> stanja </w:t>
      </w:r>
      <w:r w:rsidR="00E410D3" w:rsidRPr="00F2383A">
        <w:rPr>
          <w:rFonts w:ascii="Trebuchet MS" w:hAnsi="Trebuchet MS"/>
          <w:sz w:val="22"/>
          <w:szCs w:val="22"/>
        </w:rPr>
        <w:t xml:space="preserve">na pouzdanost opskrbe </w:t>
      </w:r>
      <w:r w:rsidR="00673516" w:rsidRPr="00F2383A">
        <w:rPr>
          <w:rFonts w:ascii="Trebuchet MS" w:hAnsi="Trebuchet MS"/>
          <w:sz w:val="22"/>
          <w:szCs w:val="22"/>
        </w:rPr>
        <w:t xml:space="preserve">prirodnim plinom </w:t>
      </w:r>
      <w:r w:rsidR="00E410D3" w:rsidRPr="00F2383A">
        <w:rPr>
          <w:rFonts w:ascii="Trebuchet MS" w:hAnsi="Trebuchet MS"/>
          <w:sz w:val="22"/>
          <w:szCs w:val="22"/>
        </w:rPr>
        <w:t>primjenj</w:t>
      </w:r>
      <w:r w:rsidR="00673516" w:rsidRPr="00F2383A">
        <w:rPr>
          <w:rFonts w:ascii="Trebuchet MS" w:hAnsi="Trebuchet MS"/>
          <w:sz w:val="22"/>
          <w:szCs w:val="22"/>
        </w:rPr>
        <w:t>ivat će</w:t>
      </w:r>
      <w:r w:rsidR="00E410D3" w:rsidRPr="00F2383A">
        <w:rPr>
          <w:rFonts w:ascii="Trebuchet MS" w:hAnsi="Trebuchet MS"/>
          <w:sz w:val="22"/>
          <w:szCs w:val="22"/>
        </w:rPr>
        <w:t xml:space="preserve"> se Uredba o sigurnosti opskrbe prirodnim plinom. </w:t>
      </w:r>
    </w:p>
    <w:p w:rsidR="00DB0473" w:rsidRPr="00F2383A" w:rsidRDefault="00DB0473" w:rsidP="002A54AD">
      <w:pPr>
        <w:jc w:val="both"/>
        <w:rPr>
          <w:rFonts w:ascii="Trebuchet MS" w:hAnsi="Trebuchet MS"/>
          <w:sz w:val="22"/>
          <w:szCs w:val="22"/>
        </w:rPr>
      </w:pPr>
    </w:p>
    <w:p w:rsidR="001227EE" w:rsidRPr="00F2383A" w:rsidRDefault="001227EE" w:rsidP="002A54AD">
      <w:pPr>
        <w:jc w:val="both"/>
        <w:rPr>
          <w:rFonts w:ascii="Trebuchet MS" w:hAnsi="Trebuchet MS"/>
          <w:sz w:val="22"/>
          <w:szCs w:val="22"/>
        </w:rPr>
      </w:pPr>
    </w:p>
    <w:p w:rsidR="00C03BD6" w:rsidRPr="00F2383A" w:rsidRDefault="0082231F" w:rsidP="002A54AD">
      <w:pPr>
        <w:jc w:val="both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KVALITETA USLUGE I KVALITETA </w:t>
      </w:r>
      <w:r w:rsidR="002324EE" w:rsidRPr="00F2383A">
        <w:rPr>
          <w:rFonts w:ascii="Trebuchet MS" w:hAnsi="Trebuchet MS"/>
          <w:b/>
          <w:sz w:val="22"/>
          <w:szCs w:val="22"/>
        </w:rPr>
        <w:t xml:space="preserve"> PRIRODNOG </w:t>
      </w:r>
      <w:r w:rsidRPr="00F2383A">
        <w:rPr>
          <w:rFonts w:ascii="Trebuchet MS" w:hAnsi="Trebuchet MS"/>
          <w:b/>
          <w:sz w:val="22"/>
          <w:szCs w:val="22"/>
        </w:rPr>
        <w:t xml:space="preserve">PLINA </w:t>
      </w:r>
    </w:p>
    <w:p w:rsidR="0082231F" w:rsidRPr="00F2383A" w:rsidRDefault="0082231F" w:rsidP="002A54AD">
      <w:pPr>
        <w:jc w:val="both"/>
        <w:rPr>
          <w:rFonts w:ascii="Trebuchet MS" w:hAnsi="Trebuchet MS"/>
          <w:sz w:val="22"/>
          <w:szCs w:val="22"/>
        </w:rPr>
      </w:pPr>
    </w:p>
    <w:p w:rsidR="0082231F" w:rsidRPr="00F2383A" w:rsidRDefault="0082231F" w:rsidP="00D269EA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Članak </w:t>
      </w:r>
      <w:r w:rsidR="008734C3" w:rsidRPr="00F2383A">
        <w:rPr>
          <w:rFonts w:ascii="Trebuchet MS" w:hAnsi="Trebuchet MS"/>
          <w:b/>
          <w:sz w:val="22"/>
          <w:szCs w:val="22"/>
        </w:rPr>
        <w:t>5</w:t>
      </w:r>
      <w:r w:rsidRPr="00F2383A">
        <w:rPr>
          <w:rFonts w:ascii="Trebuchet MS" w:hAnsi="Trebuchet MS"/>
          <w:b/>
          <w:sz w:val="22"/>
          <w:szCs w:val="22"/>
        </w:rPr>
        <w:t>.</w:t>
      </w:r>
    </w:p>
    <w:p w:rsidR="0082231F" w:rsidRPr="00F2383A" w:rsidRDefault="00DC6F72" w:rsidP="002A54AD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(1) </w:t>
      </w:r>
      <w:r w:rsidR="006D583A" w:rsidRPr="00F2383A">
        <w:rPr>
          <w:rFonts w:ascii="Trebuchet MS" w:hAnsi="Trebuchet MS"/>
          <w:sz w:val="22"/>
          <w:szCs w:val="22"/>
        </w:rPr>
        <w:t xml:space="preserve"> Opskrbljivač </w:t>
      </w:r>
      <w:r w:rsidR="002324EE" w:rsidRPr="00F2383A">
        <w:rPr>
          <w:rFonts w:ascii="Trebuchet MS" w:hAnsi="Trebuchet MS"/>
          <w:sz w:val="22"/>
          <w:szCs w:val="22"/>
        </w:rPr>
        <w:t xml:space="preserve">prirodnim </w:t>
      </w:r>
      <w:r w:rsidR="006D583A" w:rsidRPr="00F2383A">
        <w:rPr>
          <w:rFonts w:ascii="Trebuchet MS" w:hAnsi="Trebuchet MS"/>
          <w:sz w:val="22"/>
          <w:szCs w:val="22"/>
        </w:rPr>
        <w:t xml:space="preserve">plinom </w:t>
      </w:r>
      <w:r w:rsidR="00EC17A0" w:rsidRPr="00F2383A">
        <w:rPr>
          <w:rFonts w:ascii="Trebuchet MS" w:hAnsi="Trebuchet MS"/>
          <w:sz w:val="22"/>
          <w:szCs w:val="22"/>
        </w:rPr>
        <w:t xml:space="preserve"> se obvezuje pružati kvalitetnu uslugu opskrbe prirodnim plinom na način kako je to propisano Općim u</w:t>
      </w:r>
      <w:r w:rsidR="00F657C4" w:rsidRPr="00F2383A">
        <w:rPr>
          <w:rFonts w:ascii="Trebuchet MS" w:hAnsi="Trebuchet MS"/>
          <w:sz w:val="22"/>
          <w:szCs w:val="22"/>
        </w:rPr>
        <w:t>vjetima</w:t>
      </w:r>
      <w:r w:rsidR="00EC17A0" w:rsidRPr="00F2383A">
        <w:rPr>
          <w:rFonts w:ascii="Trebuchet MS" w:hAnsi="Trebuchet MS"/>
          <w:sz w:val="22"/>
          <w:szCs w:val="22"/>
        </w:rPr>
        <w:t xml:space="preserve">, Mrežnim pravilima plinskog distribucijskog sustava i Pravilnikom o organizaciji tržišta prirodnog plina. </w:t>
      </w:r>
    </w:p>
    <w:p w:rsidR="002A0E25" w:rsidRPr="00F2383A" w:rsidRDefault="00DC6F72" w:rsidP="002A54AD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(</w:t>
      </w:r>
      <w:r w:rsidR="009339BA" w:rsidRPr="00F2383A">
        <w:rPr>
          <w:rFonts w:ascii="Trebuchet MS" w:hAnsi="Trebuchet MS"/>
          <w:sz w:val="22"/>
          <w:szCs w:val="22"/>
        </w:rPr>
        <w:t>2</w:t>
      </w:r>
      <w:r w:rsidRPr="00F2383A">
        <w:rPr>
          <w:rFonts w:ascii="Trebuchet MS" w:hAnsi="Trebuchet MS"/>
          <w:sz w:val="22"/>
          <w:szCs w:val="22"/>
        </w:rPr>
        <w:t xml:space="preserve">) </w:t>
      </w:r>
      <w:r w:rsidR="006F07AF" w:rsidRPr="00F2383A">
        <w:rPr>
          <w:rFonts w:ascii="Trebuchet MS" w:hAnsi="Trebuchet MS"/>
          <w:sz w:val="22"/>
          <w:szCs w:val="22"/>
        </w:rPr>
        <w:t xml:space="preserve">Opskrbljivač </w:t>
      </w:r>
      <w:r w:rsidR="002324EE" w:rsidRPr="00F2383A">
        <w:rPr>
          <w:rFonts w:ascii="Trebuchet MS" w:hAnsi="Trebuchet MS"/>
          <w:sz w:val="22"/>
          <w:szCs w:val="22"/>
        </w:rPr>
        <w:t xml:space="preserve">prirodnim </w:t>
      </w:r>
      <w:r w:rsidR="006F07AF" w:rsidRPr="00F2383A">
        <w:rPr>
          <w:rFonts w:ascii="Trebuchet MS" w:hAnsi="Trebuchet MS"/>
          <w:sz w:val="22"/>
          <w:szCs w:val="22"/>
        </w:rPr>
        <w:t>plinom</w:t>
      </w:r>
      <w:r w:rsidR="002A0E25" w:rsidRPr="00F2383A">
        <w:rPr>
          <w:rFonts w:ascii="Trebuchet MS" w:hAnsi="Trebuchet MS"/>
          <w:sz w:val="22"/>
          <w:szCs w:val="22"/>
        </w:rPr>
        <w:t xml:space="preserve"> se obvezuje pružati standardnu pouzdanost isporuke prirodnog plina iz distribucijskoga sustava koju propisuje mjerodavno ministarstvo. </w:t>
      </w:r>
    </w:p>
    <w:p w:rsidR="006F07AF" w:rsidRPr="00F2383A" w:rsidRDefault="006F07AF" w:rsidP="002A54AD">
      <w:pPr>
        <w:jc w:val="both"/>
        <w:rPr>
          <w:rFonts w:ascii="Trebuchet MS" w:hAnsi="Trebuchet MS"/>
          <w:sz w:val="22"/>
          <w:szCs w:val="22"/>
        </w:rPr>
      </w:pPr>
    </w:p>
    <w:p w:rsidR="00DC6F72" w:rsidRPr="00F2383A" w:rsidRDefault="00DC6F72" w:rsidP="00D269EA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Članak </w:t>
      </w:r>
      <w:r w:rsidR="008734C3" w:rsidRPr="00F2383A">
        <w:rPr>
          <w:rFonts w:ascii="Trebuchet MS" w:hAnsi="Trebuchet MS"/>
          <w:b/>
          <w:sz w:val="22"/>
          <w:szCs w:val="22"/>
        </w:rPr>
        <w:t>6</w:t>
      </w:r>
      <w:r w:rsidRPr="00F2383A">
        <w:rPr>
          <w:rFonts w:ascii="Trebuchet MS" w:hAnsi="Trebuchet MS"/>
          <w:b/>
          <w:sz w:val="22"/>
          <w:szCs w:val="22"/>
        </w:rPr>
        <w:t>.</w:t>
      </w:r>
    </w:p>
    <w:p w:rsidR="00C03BD6" w:rsidRPr="00F2383A" w:rsidRDefault="00341099" w:rsidP="002A54AD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(1) </w:t>
      </w:r>
      <w:r w:rsidR="00287663" w:rsidRPr="00F2383A">
        <w:rPr>
          <w:rFonts w:ascii="Trebuchet MS" w:hAnsi="Trebuchet MS"/>
          <w:sz w:val="22"/>
          <w:szCs w:val="22"/>
        </w:rPr>
        <w:t xml:space="preserve">Opskrbljivač plinom </w:t>
      </w:r>
      <w:r w:rsidR="00DC6F72" w:rsidRPr="00F2383A">
        <w:rPr>
          <w:rFonts w:ascii="Trebuchet MS" w:hAnsi="Trebuchet MS"/>
          <w:sz w:val="22"/>
          <w:szCs w:val="22"/>
        </w:rPr>
        <w:t xml:space="preserve"> se obvezuje opskrbljivati </w:t>
      </w:r>
      <w:r w:rsidR="00287663" w:rsidRPr="00F2383A">
        <w:rPr>
          <w:rFonts w:ascii="Trebuchet MS" w:hAnsi="Trebuchet MS"/>
          <w:sz w:val="22"/>
          <w:szCs w:val="22"/>
        </w:rPr>
        <w:t>krajnjeg k</w:t>
      </w:r>
      <w:r w:rsidR="00DC6F72" w:rsidRPr="00F2383A">
        <w:rPr>
          <w:rFonts w:ascii="Trebuchet MS" w:hAnsi="Trebuchet MS"/>
          <w:sz w:val="22"/>
          <w:szCs w:val="22"/>
        </w:rPr>
        <w:t xml:space="preserve">upca plinom standardne kvalitete u skladu s Općim uvjetima. </w:t>
      </w:r>
    </w:p>
    <w:p w:rsidR="00297A77" w:rsidRPr="00F2383A" w:rsidRDefault="00297A77" w:rsidP="002A54AD">
      <w:pPr>
        <w:jc w:val="both"/>
        <w:rPr>
          <w:rFonts w:ascii="Trebuchet MS" w:hAnsi="Trebuchet MS"/>
          <w:sz w:val="22"/>
          <w:szCs w:val="22"/>
        </w:rPr>
      </w:pPr>
    </w:p>
    <w:p w:rsidR="0061531E" w:rsidRPr="00F2383A" w:rsidRDefault="0061531E" w:rsidP="002A54AD">
      <w:pPr>
        <w:jc w:val="both"/>
        <w:rPr>
          <w:rFonts w:ascii="Trebuchet MS" w:hAnsi="Trebuchet MS"/>
          <w:sz w:val="22"/>
          <w:szCs w:val="22"/>
        </w:rPr>
      </w:pPr>
    </w:p>
    <w:p w:rsidR="00C03BD6" w:rsidRPr="00F2383A" w:rsidRDefault="0082231F" w:rsidP="002A54AD">
      <w:pPr>
        <w:jc w:val="both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V</w:t>
      </w:r>
      <w:r w:rsidR="00EE7464" w:rsidRPr="00F2383A">
        <w:rPr>
          <w:rFonts w:ascii="Trebuchet MS" w:hAnsi="Trebuchet MS"/>
          <w:b/>
          <w:sz w:val="22"/>
          <w:szCs w:val="22"/>
        </w:rPr>
        <w:t>R</w:t>
      </w:r>
      <w:r w:rsidRPr="00F2383A">
        <w:rPr>
          <w:rFonts w:ascii="Trebuchet MS" w:hAnsi="Trebuchet MS"/>
          <w:b/>
          <w:sz w:val="22"/>
          <w:szCs w:val="22"/>
        </w:rPr>
        <w:t xml:space="preserve">IJEME I MJESTO ISPORUKE </w:t>
      </w:r>
      <w:r w:rsidR="002324EE" w:rsidRPr="00F2383A">
        <w:rPr>
          <w:rFonts w:ascii="Trebuchet MS" w:hAnsi="Trebuchet MS"/>
          <w:b/>
          <w:sz w:val="22"/>
          <w:szCs w:val="22"/>
        </w:rPr>
        <w:t xml:space="preserve">PRIRODNOG </w:t>
      </w:r>
      <w:r w:rsidRPr="00F2383A">
        <w:rPr>
          <w:rFonts w:ascii="Trebuchet MS" w:hAnsi="Trebuchet MS"/>
          <w:b/>
          <w:sz w:val="22"/>
          <w:szCs w:val="22"/>
        </w:rPr>
        <w:t xml:space="preserve">PLINA </w:t>
      </w:r>
    </w:p>
    <w:p w:rsidR="00C03BD6" w:rsidRPr="00F2383A" w:rsidRDefault="00C03BD6" w:rsidP="002A54AD">
      <w:pPr>
        <w:jc w:val="both"/>
        <w:rPr>
          <w:rFonts w:ascii="Trebuchet MS" w:hAnsi="Trebuchet MS"/>
          <w:sz w:val="22"/>
          <w:szCs w:val="22"/>
        </w:rPr>
      </w:pPr>
    </w:p>
    <w:p w:rsidR="005E2B1F" w:rsidRPr="00F2383A" w:rsidRDefault="005571C1" w:rsidP="005E2B1F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Članak </w:t>
      </w:r>
      <w:r w:rsidR="008734C3" w:rsidRPr="00F2383A">
        <w:rPr>
          <w:rFonts w:ascii="Trebuchet MS" w:hAnsi="Trebuchet MS"/>
          <w:b/>
          <w:sz w:val="22"/>
          <w:szCs w:val="22"/>
        </w:rPr>
        <w:t>7</w:t>
      </w:r>
      <w:r w:rsidRPr="00F2383A">
        <w:rPr>
          <w:rFonts w:ascii="Trebuchet MS" w:hAnsi="Trebuchet MS"/>
          <w:b/>
          <w:sz w:val="22"/>
          <w:szCs w:val="22"/>
        </w:rPr>
        <w:t>.</w:t>
      </w:r>
      <w:r w:rsidR="005E2B1F" w:rsidRPr="00F2383A">
        <w:rPr>
          <w:rFonts w:ascii="Trebuchet MS" w:hAnsi="Trebuchet MS"/>
          <w:b/>
          <w:sz w:val="22"/>
          <w:szCs w:val="22"/>
        </w:rPr>
        <w:t xml:space="preserve"> </w:t>
      </w:r>
    </w:p>
    <w:p w:rsidR="006C2BC3" w:rsidRPr="0055344D" w:rsidRDefault="009339BA" w:rsidP="0055344D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(1) </w:t>
      </w:r>
      <w:r w:rsidR="00D3099D" w:rsidRPr="00F2383A">
        <w:rPr>
          <w:rFonts w:ascii="Trebuchet MS" w:hAnsi="Trebuchet MS"/>
          <w:sz w:val="22"/>
          <w:szCs w:val="22"/>
        </w:rPr>
        <w:t xml:space="preserve">Opskrbljivač </w:t>
      </w:r>
      <w:r w:rsidR="002324EE" w:rsidRPr="00F2383A">
        <w:rPr>
          <w:rFonts w:ascii="Trebuchet MS" w:hAnsi="Trebuchet MS"/>
          <w:sz w:val="22"/>
          <w:szCs w:val="22"/>
        </w:rPr>
        <w:t xml:space="preserve">prirodnim </w:t>
      </w:r>
      <w:r w:rsidR="00D3099D" w:rsidRPr="00F2383A">
        <w:rPr>
          <w:rFonts w:ascii="Trebuchet MS" w:hAnsi="Trebuchet MS"/>
          <w:sz w:val="22"/>
          <w:szCs w:val="22"/>
        </w:rPr>
        <w:t xml:space="preserve">plinom će </w:t>
      </w:r>
      <w:r w:rsidR="0025555A" w:rsidRPr="00F2383A">
        <w:rPr>
          <w:rFonts w:ascii="Trebuchet MS" w:hAnsi="Trebuchet MS"/>
          <w:sz w:val="22"/>
          <w:szCs w:val="22"/>
        </w:rPr>
        <w:t>i</w:t>
      </w:r>
      <w:r w:rsidR="005E2B1F" w:rsidRPr="00F2383A">
        <w:rPr>
          <w:rFonts w:ascii="Trebuchet MS" w:hAnsi="Trebuchet MS"/>
          <w:sz w:val="22"/>
          <w:szCs w:val="22"/>
        </w:rPr>
        <w:t>sporu</w:t>
      </w:r>
      <w:r w:rsidR="00D3099D" w:rsidRPr="00F2383A">
        <w:rPr>
          <w:rFonts w:ascii="Trebuchet MS" w:hAnsi="Trebuchet MS"/>
          <w:sz w:val="22"/>
          <w:szCs w:val="22"/>
        </w:rPr>
        <w:t xml:space="preserve">čivati, a krajnji kupac preuzimati </w:t>
      </w:r>
      <w:r w:rsidR="002324EE" w:rsidRPr="00F2383A">
        <w:rPr>
          <w:rFonts w:ascii="Trebuchet MS" w:hAnsi="Trebuchet MS"/>
          <w:sz w:val="22"/>
          <w:szCs w:val="22"/>
        </w:rPr>
        <w:t xml:space="preserve">prirodni </w:t>
      </w:r>
      <w:r w:rsidR="005E2B1F" w:rsidRPr="00F2383A">
        <w:rPr>
          <w:rFonts w:ascii="Trebuchet MS" w:hAnsi="Trebuchet MS"/>
          <w:sz w:val="22"/>
          <w:szCs w:val="22"/>
        </w:rPr>
        <w:t xml:space="preserve">plin </w:t>
      </w:r>
      <w:r w:rsidR="00D3099D" w:rsidRPr="00F2383A">
        <w:rPr>
          <w:rFonts w:ascii="Trebuchet MS" w:hAnsi="Trebuchet MS"/>
          <w:sz w:val="22"/>
          <w:szCs w:val="22"/>
        </w:rPr>
        <w:t>za vrijeme trajanja ovog Ugovora</w:t>
      </w:r>
      <w:r w:rsidR="008222A9" w:rsidRPr="00F2383A">
        <w:rPr>
          <w:rFonts w:ascii="Trebuchet MS" w:hAnsi="Trebuchet MS"/>
          <w:sz w:val="22"/>
          <w:szCs w:val="22"/>
        </w:rPr>
        <w:t>.</w:t>
      </w:r>
    </w:p>
    <w:p w:rsidR="000130F9" w:rsidRPr="00F2383A" w:rsidRDefault="000130F9" w:rsidP="00D3099D">
      <w:pPr>
        <w:jc w:val="center"/>
        <w:rPr>
          <w:rFonts w:ascii="Trebuchet MS" w:hAnsi="Trebuchet MS"/>
          <w:b/>
          <w:sz w:val="22"/>
          <w:szCs w:val="22"/>
        </w:rPr>
      </w:pPr>
    </w:p>
    <w:p w:rsidR="00D3099D" w:rsidRPr="00F2383A" w:rsidRDefault="00D3099D" w:rsidP="00D3099D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Članak </w:t>
      </w:r>
      <w:r w:rsidR="008734C3" w:rsidRPr="00F2383A">
        <w:rPr>
          <w:rFonts w:ascii="Trebuchet MS" w:hAnsi="Trebuchet MS"/>
          <w:b/>
          <w:sz w:val="22"/>
          <w:szCs w:val="22"/>
        </w:rPr>
        <w:t>8</w:t>
      </w:r>
      <w:r w:rsidRPr="00F2383A">
        <w:rPr>
          <w:rFonts w:ascii="Trebuchet MS" w:hAnsi="Trebuchet MS"/>
          <w:b/>
          <w:sz w:val="22"/>
          <w:szCs w:val="22"/>
        </w:rPr>
        <w:t>.</w:t>
      </w:r>
    </w:p>
    <w:p w:rsidR="00E77849" w:rsidRPr="00F2383A" w:rsidRDefault="009339BA" w:rsidP="00D3099D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(1) </w:t>
      </w:r>
      <w:r w:rsidR="00E77849" w:rsidRPr="00F2383A">
        <w:rPr>
          <w:rFonts w:ascii="Trebuchet MS" w:hAnsi="Trebuchet MS"/>
          <w:sz w:val="22"/>
          <w:szCs w:val="22"/>
        </w:rPr>
        <w:t>Mjesto isporuke</w:t>
      </w:r>
      <w:r w:rsidR="002324EE" w:rsidRPr="00F2383A">
        <w:rPr>
          <w:rFonts w:ascii="Trebuchet MS" w:hAnsi="Trebuchet MS"/>
          <w:sz w:val="22"/>
          <w:szCs w:val="22"/>
        </w:rPr>
        <w:t xml:space="preserve"> prirodnog </w:t>
      </w:r>
      <w:r w:rsidR="00E77849" w:rsidRPr="00F2383A">
        <w:rPr>
          <w:rFonts w:ascii="Trebuchet MS" w:hAnsi="Trebuchet MS"/>
          <w:sz w:val="22"/>
          <w:szCs w:val="22"/>
        </w:rPr>
        <w:t xml:space="preserve"> plina</w:t>
      </w:r>
      <w:r w:rsidR="001E10AF" w:rsidRPr="00F2383A">
        <w:rPr>
          <w:rFonts w:ascii="Trebuchet MS" w:hAnsi="Trebuchet MS"/>
          <w:sz w:val="22"/>
          <w:szCs w:val="22"/>
        </w:rPr>
        <w:t xml:space="preserve"> na kojem</w:t>
      </w:r>
      <w:r w:rsidR="00E77849" w:rsidRPr="00F2383A">
        <w:rPr>
          <w:rFonts w:ascii="Trebuchet MS" w:hAnsi="Trebuchet MS"/>
          <w:sz w:val="22"/>
          <w:szCs w:val="22"/>
        </w:rPr>
        <w:t xml:space="preserve"> </w:t>
      </w:r>
      <w:r w:rsidR="001E10AF" w:rsidRPr="00F2383A">
        <w:rPr>
          <w:rFonts w:ascii="Trebuchet MS" w:hAnsi="Trebuchet MS"/>
          <w:sz w:val="22"/>
          <w:szCs w:val="22"/>
        </w:rPr>
        <w:t xml:space="preserve">se vrši očitanje utrošenih količina </w:t>
      </w:r>
      <w:r w:rsidR="002324EE" w:rsidRPr="00F2383A">
        <w:rPr>
          <w:rFonts w:ascii="Trebuchet MS" w:hAnsi="Trebuchet MS"/>
          <w:sz w:val="22"/>
          <w:szCs w:val="22"/>
        </w:rPr>
        <w:t xml:space="preserve">prirodnog </w:t>
      </w:r>
      <w:r w:rsidR="001E10AF" w:rsidRPr="00F2383A">
        <w:rPr>
          <w:rFonts w:ascii="Trebuchet MS" w:hAnsi="Trebuchet MS"/>
          <w:sz w:val="22"/>
          <w:szCs w:val="22"/>
        </w:rPr>
        <w:t xml:space="preserve">plina </w:t>
      </w:r>
      <w:r w:rsidR="00E77849" w:rsidRPr="00F2383A">
        <w:rPr>
          <w:rFonts w:ascii="Trebuchet MS" w:hAnsi="Trebuchet MS"/>
          <w:sz w:val="22"/>
          <w:szCs w:val="22"/>
        </w:rPr>
        <w:t xml:space="preserve">je na obračunskom mjernom mjestu </w:t>
      </w:r>
      <w:r w:rsidR="00D3099D" w:rsidRPr="00F2383A">
        <w:rPr>
          <w:rFonts w:ascii="Trebuchet MS" w:hAnsi="Trebuchet MS"/>
          <w:sz w:val="22"/>
          <w:szCs w:val="22"/>
        </w:rPr>
        <w:t>krajnjeg k</w:t>
      </w:r>
      <w:r w:rsidR="00E77849" w:rsidRPr="00F2383A">
        <w:rPr>
          <w:rFonts w:ascii="Trebuchet MS" w:hAnsi="Trebuchet MS"/>
          <w:sz w:val="22"/>
          <w:szCs w:val="22"/>
        </w:rPr>
        <w:t xml:space="preserve">upca. </w:t>
      </w:r>
    </w:p>
    <w:p w:rsidR="00CD2B52" w:rsidRPr="00F2383A" w:rsidRDefault="00CD2B52" w:rsidP="00D3099D">
      <w:pPr>
        <w:jc w:val="both"/>
        <w:rPr>
          <w:rFonts w:ascii="Trebuchet MS" w:hAnsi="Trebuchet MS"/>
          <w:sz w:val="22"/>
          <w:szCs w:val="22"/>
        </w:rPr>
      </w:pPr>
    </w:p>
    <w:p w:rsidR="00BA308F" w:rsidRPr="00F2383A" w:rsidRDefault="00BA308F" w:rsidP="00D3099D">
      <w:pPr>
        <w:jc w:val="both"/>
        <w:rPr>
          <w:rFonts w:ascii="Trebuchet MS" w:hAnsi="Trebuchet MS"/>
          <w:sz w:val="22"/>
          <w:szCs w:val="22"/>
        </w:rPr>
      </w:pPr>
    </w:p>
    <w:p w:rsidR="006B3972" w:rsidRPr="00F2383A" w:rsidRDefault="006B3972" w:rsidP="006B3972">
      <w:pPr>
        <w:jc w:val="both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KOLI</w:t>
      </w:r>
      <w:r w:rsidR="00041310" w:rsidRPr="00F2383A">
        <w:rPr>
          <w:rFonts w:ascii="Trebuchet MS" w:hAnsi="Trebuchet MS"/>
          <w:b/>
          <w:sz w:val="22"/>
          <w:szCs w:val="22"/>
        </w:rPr>
        <w:t>ČINA</w:t>
      </w:r>
      <w:r w:rsidR="002324EE" w:rsidRPr="00F2383A">
        <w:rPr>
          <w:rFonts w:ascii="Trebuchet MS" w:hAnsi="Trebuchet MS"/>
          <w:b/>
          <w:sz w:val="22"/>
          <w:szCs w:val="22"/>
        </w:rPr>
        <w:t xml:space="preserve"> PRIRODNOG</w:t>
      </w:r>
      <w:r w:rsidR="00041310" w:rsidRPr="00F2383A">
        <w:rPr>
          <w:rFonts w:ascii="Trebuchet MS" w:hAnsi="Trebuchet MS"/>
          <w:b/>
          <w:sz w:val="22"/>
          <w:szCs w:val="22"/>
        </w:rPr>
        <w:t xml:space="preserve"> PLINA</w:t>
      </w:r>
      <w:r w:rsidR="00CD2B52" w:rsidRPr="00F2383A">
        <w:rPr>
          <w:rFonts w:ascii="Trebuchet MS" w:hAnsi="Trebuchet MS"/>
          <w:b/>
          <w:sz w:val="22"/>
          <w:szCs w:val="22"/>
        </w:rPr>
        <w:t xml:space="preserve">, </w:t>
      </w:r>
      <w:r w:rsidRPr="00F2383A">
        <w:rPr>
          <w:rFonts w:ascii="Trebuchet MS" w:hAnsi="Trebuchet MS"/>
          <w:b/>
          <w:sz w:val="22"/>
          <w:szCs w:val="22"/>
        </w:rPr>
        <w:t>TE OSTALI UVJETI ISPORUKE</w:t>
      </w:r>
      <w:r w:rsidR="002324EE" w:rsidRPr="00F2383A">
        <w:rPr>
          <w:rFonts w:ascii="Trebuchet MS" w:hAnsi="Trebuchet MS"/>
          <w:b/>
          <w:sz w:val="22"/>
          <w:szCs w:val="22"/>
        </w:rPr>
        <w:t xml:space="preserve"> PRIRODNOG</w:t>
      </w:r>
      <w:r w:rsidRPr="00F2383A">
        <w:rPr>
          <w:rFonts w:ascii="Trebuchet MS" w:hAnsi="Trebuchet MS"/>
          <w:b/>
          <w:sz w:val="22"/>
          <w:szCs w:val="22"/>
        </w:rPr>
        <w:t xml:space="preserve"> PLINA</w:t>
      </w:r>
    </w:p>
    <w:p w:rsidR="002324EE" w:rsidRPr="00F2383A" w:rsidRDefault="002324EE" w:rsidP="006B3972">
      <w:pPr>
        <w:jc w:val="both"/>
        <w:rPr>
          <w:rFonts w:ascii="Trebuchet MS" w:hAnsi="Trebuchet MS"/>
          <w:b/>
          <w:sz w:val="22"/>
          <w:szCs w:val="22"/>
        </w:rPr>
      </w:pPr>
    </w:p>
    <w:p w:rsidR="006B3972" w:rsidRPr="00F2383A" w:rsidRDefault="006B3972" w:rsidP="006B3972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Članak </w:t>
      </w:r>
      <w:r w:rsidR="008734C3" w:rsidRPr="00F2383A">
        <w:rPr>
          <w:rFonts w:ascii="Trebuchet MS" w:hAnsi="Trebuchet MS"/>
          <w:b/>
          <w:sz w:val="22"/>
          <w:szCs w:val="22"/>
        </w:rPr>
        <w:t>9</w:t>
      </w:r>
      <w:r w:rsidRPr="00F2383A">
        <w:rPr>
          <w:rFonts w:ascii="Trebuchet MS" w:hAnsi="Trebuchet MS"/>
          <w:b/>
          <w:sz w:val="22"/>
          <w:szCs w:val="22"/>
        </w:rPr>
        <w:t>.</w:t>
      </w:r>
    </w:p>
    <w:p w:rsidR="00041310" w:rsidRPr="00F2383A" w:rsidRDefault="006B3972" w:rsidP="00041310">
      <w:pPr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Ugovorne strane za</w:t>
      </w:r>
      <w:r w:rsidR="006C0E2C" w:rsidRPr="00F2383A">
        <w:rPr>
          <w:rFonts w:ascii="Trebuchet MS" w:hAnsi="Trebuchet MS"/>
          <w:sz w:val="22"/>
          <w:szCs w:val="22"/>
        </w:rPr>
        <w:t xml:space="preserve"> </w:t>
      </w:r>
      <w:r w:rsidR="00A503C7" w:rsidRPr="00F2383A">
        <w:rPr>
          <w:rFonts w:ascii="Trebuchet MS" w:hAnsi="Trebuchet MS"/>
          <w:sz w:val="22"/>
          <w:szCs w:val="22"/>
        </w:rPr>
        <w:t xml:space="preserve">narednih 12 mjeseci </w:t>
      </w:r>
      <w:r w:rsidRPr="00F2383A">
        <w:rPr>
          <w:rFonts w:ascii="Trebuchet MS" w:hAnsi="Trebuchet MS"/>
          <w:sz w:val="22"/>
          <w:szCs w:val="22"/>
        </w:rPr>
        <w:t xml:space="preserve">ugovaraju </w:t>
      </w:r>
      <w:r w:rsidR="00490E68" w:rsidRPr="00F2383A">
        <w:rPr>
          <w:rFonts w:ascii="Trebuchet MS" w:hAnsi="Trebuchet MS"/>
          <w:sz w:val="22"/>
          <w:szCs w:val="22"/>
        </w:rPr>
        <w:t xml:space="preserve">godišnju </w:t>
      </w:r>
      <w:r w:rsidR="00041310" w:rsidRPr="00F2383A">
        <w:rPr>
          <w:rFonts w:ascii="Trebuchet MS" w:hAnsi="Trebuchet MS"/>
          <w:sz w:val="22"/>
          <w:szCs w:val="22"/>
        </w:rPr>
        <w:t>isporuku koli</w:t>
      </w:r>
      <w:r w:rsidRPr="00F2383A">
        <w:rPr>
          <w:rFonts w:ascii="Trebuchet MS" w:hAnsi="Trebuchet MS"/>
          <w:sz w:val="22"/>
          <w:szCs w:val="22"/>
        </w:rPr>
        <w:t xml:space="preserve">čine </w:t>
      </w:r>
      <w:r w:rsidR="00041310" w:rsidRPr="00F2383A">
        <w:rPr>
          <w:rFonts w:ascii="Trebuchet MS" w:hAnsi="Trebuchet MS"/>
          <w:sz w:val="22"/>
          <w:szCs w:val="22"/>
        </w:rPr>
        <w:t xml:space="preserve">prirodnog plina od </w:t>
      </w:r>
      <w:r w:rsidR="003F1E64">
        <w:rPr>
          <w:rFonts w:ascii="Trebuchet MS" w:hAnsi="Trebuchet MS"/>
          <w:sz w:val="22"/>
          <w:szCs w:val="22"/>
        </w:rPr>
        <w:t>66350</w:t>
      </w:r>
      <w:r w:rsidR="00041310" w:rsidRPr="00F2383A">
        <w:rPr>
          <w:rFonts w:ascii="Trebuchet MS" w:hAnsi="Trebuchet MS"/>
          <w:sz w:val="22"/>
          <w:szCs w:val="22"/>
        </w:rPr>
        <w:t xml:space="preserve"> m³</w:t>
      </w:r>
      <w:r w:rsidR="003F1E64">
        <w:rPr>
          <w:rFonts w:ascii="Trebuchet MS" w:hAnsi="Trebuchet MS"/>
          <w:sz w:val="22"/>
          <w:szCs w:val="22"/>
        </w:rPr>
        <w:t>.</w:t>
      </w: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Količina prirodnog plina izražava se u kWh, a preračunava se iz m³ u kWh na slijedeći način:</w:t>
      </w: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</w:p>
    <w:p w:rsidR="00E0380E" w:rsidRPr="00F2383A" w:rsidRDefault="00E0380E" w:rsidP="00E0380E">
      <w:pPr>
        <w:ind w:left="1440" w:firstLine="720"/>
        <w:rPr>
          <w:rFonts w:ascii="Trebuchet MS" w:hAnsi="Trebuchet MS"/>
          <w:i/>
          <w:sz w:val="22"/>
          <w:szCs w:val="22"/>
        </w:rPr>
      </w:pPr>
      <w:r w:rsidRPr="00F2383A">
        <w:rPr>
          <w:rFonts w:ascii="Trebuchet MS" w:hAnsi="Trebuchet MS"/>
          <w:i/>
          <w:sz w:val="22"/>
          <w:szCs w:val="22"/>
        </w:rPr>
        <w:t>E[kWh]= V[Sm³]*</w:t>
      </w:r>
      <w:proofErr w:type="spellStart"/>
      <w:r w:rsidRPr="00F2383A">
        <w:rPr>
          <w:rFonts w:ascii="Trebuchet MS" w:hAnsi="Trebuchet MS"/>
          <w:i/>
          <w:sz w:val="22"/>
          <w:szCs w:val="22"/>
        </w:rPr>
        <w:t>Hds</w:t>
      </w:r>
      <w:proofErr w:type="spellEnd"/>
      <w:r w:rsidRPr="00F2383A">
        <w:rPr>
          <w:rFonts w:ascii="Trebuchet MS" w:hAnsi="Trebuchet MS"/>
          <w:i/>
          <w:sz w:val="22"/>
          <w:szCs w:val="22"/>
        </w:rPr>
        <w:t>[kWh/Sm³]</w:t>
      </w: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gdje je:</w:t>
      </w: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E (kWh) – količina (energija) isporučenog plina za obračunsko razdoblje, zaokružena na jedno decimalno mjesto manje od broja decimalnih mjesta kojima je izražena količina isporučenog plina u Sm³, a najmanje na cijeli broj (kWh)</w:t>
      </w: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V (Sm³) – količina (volumen) isporučenog plina utvrđena očitanjem mjernog uređaja za obračunsko razdoblje, zaokružena na onoliki broj znamenaka na koliko se mjeri, ako nije drugačije određeno nekim ugovorom ili </w:t>
      </w:r>
      <w:proofErr w:type="spellStart"/>
      <w:r w:rsidRPr="00F2383A">
        <w:rPr>
          <w:rFonts w:ascii="Trebuchet MS" w:hAnsi="Trebuchet MS"/>
          <w:sz w:val="22"/>
          <w:szCs w:val="22"/>
        </w:rPr>
        <w:t>podzakonskim</w:t>
      </w:r>
      <w:proofErr w:type="spellEnd"/>
      <w:r w:rsidRPr="00F2383A">
        <w:rPr>
          <w:rFonts w:ascii="Trebuchet MS" w:hAnsi="Trebuchet MS"/>
          <w:sz w:val="22"/>
          <w:szCs w:val="22"/>
        </w:rPr>
        <w:t xml:space="preserve"> aktom, a najmanje na cijeli broj (Sm³),</w:t>
      </w: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  <w:proofErr w:type="spellStart"/>
      <w:r w:rsidRPr="00F2383A">
        <w:rPr>
          <w:rFonts w:ascii="Trebuchet MS" w:hAnsi="Trebuchet MS"/>
          <w:sz w:val="22"/>
          <w:szCs w:val="22"/>
        </w:rPr>
        <w:t>Hds</w:t>
      </w:r>
      <w:proofErr w:type="spellEnd"/>
      <w:r w:rsidRPr="00F2383A">
        <w:rPr>
          <w:rFonts w:ascii="Trebuchet MS" w:hAnsi="Trebuchet MS"/>
          <w:sz w:val="22"/>
          <w:szCs w:val="22"/>
        </w:rPr>
        <w:t xml:space="preserve"> – donja ogrjevna vrijednost plina za obračunsko razdoblje, zaokružena na šest decimalnih mjesta (kWh/m³).</w:t>
      </w: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</w:p>
    <w:p w:rsidR="00E0380E" w:rsidRPr="00F2383A" w:rsidRDefault="00E0380E" w:rsidP="00E0380E">
      <w:pPr>
        <w:rPr>
          <w:rFonts w:ascii="Trebuchet MS" w:hAnsi="Trebuchet MS"/>
          <w:i/>
          <w:sz w:val="22"/>
          <w:szCs w:val="22"/>
          <w:u w:val="single"/>
        </w:rPr>
      </w:pPr>
      <w:r w:rsidRPr="00F2383A">
        <w:rPr>
          <w:rFonts w:ascii="Trebuchet MS" w:hAnsi="Trebuchet MS"/>
          <w:sz w:val="22"/>
          <w:szCs w:val="22"/>
        </w:rPr>
        <w:tab/>
      </w:r>
      <w:r w:rsidRPr="00F2383A">
        <w:rPr>
          <w:rFonts w:ascii="Trebuchet MS" w:hAnsi="Trebuchet MS"/>
          <w:sz w:val="22"/>
          <w:szCs w:val="22"/>
        </w:rPr>
        <w:tab/>
      </w:r>
      <w:r w:rsidRPr="00F2383A">
        <w:rPr>
          <w:rFonts w:ascii="Trebuchet MS" w:hAnsi="Trebuchet MS"/>
          <w:sz w:val="22"/>
          <w:szCs w:val="22"/>
        </w:rPr>
        <w:tab/>
      </w:r>
      <w:r w:rsidRPr="00F2383A">
        <w:rPr>
          <w:rFonts w:ascii="Trebuchet MS" w:hAnsi="Trebuchet MS"/>
          <w:sz w:val="22"/>
          <w:szCs w:val="22"/>
        </w:rPr>
        <w:tab/>
      </w:r>
      <w:proofErr w:type="spellStart"/>
      <w:r w:rsidRPr="00F2383A">
        <w:rPr>
          <w:rFonts w:ascii="Trebuchet MS" w:hAnsi="Trebuchet MS"/>
          <w:i/>
          <w:sz w:val="22"/>
          <w:szCs w:val="22"/>
        </w:rPr>
        <w:t>Hds</w:t>
      </w:r>
      <w:proofErr w:type="spellEnd"/>
      <w:r w:rsidRPr="00F2383A">
        <w:rPr>
          <w:rFonts w:ascii="Trebuchet MS" w:hAnsi="Trebuchet MS"/>
          <w:i/>
          <w:sz w:val="22"/>
          <w:szCs w:val="22"/>
        </w:rPr>
        <w:t>[kWh/Sm³]=</w:t>
      </w:r>
      <w:proofErr w:type="spellStart"/>
      <w:r w:rsidRPr="00F2383A">
        <w:rPr>
          <w:rFonts w:ascii="Trebuchet MS" w:hAnsi="Trebuchet MS"/>
          <w:i/>
          <w:sz w:val="22"/>
          <w:szCs w:val="22"/>
          <w:u w:val="single"/>
        </w:rPr>
        <w:t>Hds</w:t>
      </w:r>
      <w:proofErr w:type="spellEnd"/>
      <w:r w:rsidRPr="00F2383A">
        <w:rPr>
          <w:rFonts w:ascii="Trebuchet MS" w:hAnsi="Trebuchet MS"/>
          <w:i/>
          <w:sz w:val="22"/>
          <w:szCs w:val="22"/>
          <w:u w:val="single"/>
        </w:rPr>
        <w:t>[MJ/Sm³]</w:t>
      </w:r>
    </w:p>
    <w:p w:rsidR="00E0380E" w:rsidRPr="00F2383A" w:rsidRDefault="00E0380E" w:rsidP="00E0380E">
      <w:pPr>
        <w:spacing w:line="360" w:lineRule="auto"/>
        <w:rPr>
          <w:rFonts w:ascii="Trebuchet MS" w:hAnsi="Trebuchet MS"/>
          <w:i/>
          <w:sz w:val="22"/>
          <w:szCs w:val="22"/>
        </w:rPr>
      </w:pPr>
      <w:r w:rsidRPr="00F2383A">
        <w:rPr>
          <w:rFonts w:ascii="Trebuchet MS" w:hAnsi="Trebuchet MS"/>
          <w:i/>
          <w:sz w:val="22"/>
          <w:szCs w:val="22"/>
        </w:rPr>
        <w:tab/>
      </w:r>
      <w:r w:rsidRPr="00F2383A">
        <w:rPr>
          <w:rFonts w:ascii="Trebuchet MS" w:hAnsi="Trebuchet MS"/>
          <w:i/>
          <w:sz w:val="22"/>
          <w:szCs w:val="22"/>
        </w:rPr>
        <w:tab/>
      </w:r>
      <w:r w:rsidRPr="00F2383A">
        <w:rPr>
          <w:rFonts w:ascii="Trebuchet MS" w:hAnsi="Trebuchet MS"/>
          <w:i/>
          <w:sz w:val="22"/>
          <w:szCs w:val="22"/>
        </w:rPr>
        <w:tab/>
      </w:r>
      <w:r w:rsidRPr="00F2383A">
        <w:rPr>
          <w:rFonts w:ascii="Trebuchet MS" w:hAnsi="Trebuchet MS"/>
          <w:i/>
          <w:sz w:val="22"/>
          <w:szCs w:val="22"/>
        </w:rPr>
        <w:tab/>
        <w:t xml:space="preserve">         </w:t>
      </w:r>
      <w:r w:rsidRPr="00F2383A">
        <w:rPr>
          <w:rFonts w:ascii="Trebuchet MS" w:hAnsi="Trebuchet MS"/>
          <w:i/>
          <w:sz w:val="22"/>
          <w:szCs w:val="22"/>
        </w:rPr>
        <w:tab/>
      </w:r>
      <w:r w:rsidRPr="00F2383A">
        <w:rPr>
          <w:rFonts w:ascii="Trebuchet MS" w:hAnsi="Trebuchet MS"/>
          <w:i/>
          <w:sz w:val="22"/>
          <w:szCs w:val="22"/>
        </w:rPr>
        <w:tab/>
        <w:t xml:space="preserve">       3,6</w:t>
      </w: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  <w:proofErr w:type="spellStart"/>
      <w:r w:rsidRPr="00F2383A">
        <w:rPr>
          <w:rFonts w:ascii="Trebuchet MS" w:hAnsi="Trebuchet MS"/>
          <w:sz w:val="22"/>
          <w:szCs w:val="22"/>
        </w:rPr>
        <w:t>Hds</w:t>
      </w:r>
      <w:proofErr w:type="spellEnd"/>
      <w:r w:rsidRPr="00F2383A">
        <w:rPr>
          <w:rFonts w:ascii="Trebuchet MS" w:hAnsi="Trebuchet MS"/>
          <w:sz w:val="22"/>
          <w:szCs w:val="22"/>
        </w:rPr>
        <w:t xml:space="preserve"> – izmjerena donja ogrjevna vrijednost plina dobivena </w:t>
      </w:r>
      <w:proofErr w:type="spellStart"/>
      <w:r w:rsidRPr="00F2383A">
        <w:rPr>
          <w:rFonts w:ascii="Trebuchet MS" w:hAnsi="Trebuchet MS"/>
          <w:sz w:val="22"/>
          <w:szCs w:val="22"/>
        </w:rPr>
        <w:t>kromatografskom</w:t>
      </w:r>
      <w:proofErr w:type="spellEnd"/>
      <w:r w:rsidRPr="00F2383A">
        <w:rPr>
          <w:rFonts w:ascii="Trebuchet MS" w:hAnsi="Trebuchet MS"/>
          <w:sz w:val="22"/>
          <w:szCs w:val="22"/>
        </w:rPr>
        <w:t xml:space="preserve"> analizom, zaokružena na dva </w:t>
      </w: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decimalna mjesta (MJ/Sm³).</w:t>
      </w:r>
    </w:p>
    <w:p w:rsidR="00E0380E" w:rsidRPr="00F2383A" w:rsidRDefault="00E0380E" w:rsidP="00E0380E">
      <w:pPr>
        <w:spacing w:line="360" w:lineRule="auto"/>
        <w:rPr>
          <w:rFonts w:ascii="Trebuchet MS" w:hAnsi="Trebuchet MS"/>
          <w:sz w:val="22"/>
          <w:szCs w:val="22"/>
        </w:rPr>
      </w:pPr>
    </w:p>
    <w:p w:rsidR="00E0380E" w:rsidRPr="00F2383A" w:rsidRDefault="00E0380E" w:rsidP="00E0380E">
      <w:pPr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Za potrebe obračuna plina na distribucijskim sustavima, u slučaju da obračunsko razdoblje uključuje dva ili više mjerenja donjih ogrjevnih vrijednosti i/ili dva ili više izlaza iz transportnog sustava, u prethodnoj formuli se kao</w:t>
      </w:r>
    </w:p>
    <w:p w:rsidR="008E1AFA" w:rsidRPr="0055344D" w:rsidRDefault="00E0380E" w:rsidP="0055344D">
      <w:pPr>
        <w:rPr>
          <w:rFonts w:ascii="Trebuchet MS" w:hAnsi="Trebuchet MS"/>
          <w:sz w:val="22"/>
          <w:szCs w:val="22"/>
        </w:rPr>
      </w:pPr>
      <w:proofErr w:type="spellStart"/>
      <w:r w:rsidRPr="00F2383A">
        <w:rPr>
          <w:rFonts w:ascii="Trebuchet MS" w:hAnsi="Trebuchet MS"/>
          <w:sz w:val="22"/>
          <w:szCs w:val="22"/>
        </w:rPr>
        <w:t>Hds</w:t>
      </w:r>
      <w:proofErr w:type="spellEnd"/>
      <w:r w:rsidRPr="00F2383A">
        <w:rPr>
          <w:rFonts w:ascii="Trebuchet MS" w:hAnsi="Trebuchet MS"/>
          <w:sz w:val="22"/>
          <w:szCs w:val="22"/>
        </w:rPr>
        <w:t xml:space="preserve"> (MJ/Sm³) koristi prosječna izmjerena donja ogrjevna vrijednost plina (</w:t>
      </w:r>
      <w:proofErr w:type="spellStart"/>
      <w:r w:rsidRPr="00F2383A">
        <w:rPr>
          <w:rFonts w:ascii="Trebuchet MS" w:hAnsi="Trebuchet MS"/>
          <w:sz w:val="22"/>
          <w:szCs w:val="22"/>
        </w:rPr>
        <w:t>Hds</w:t>
      </w:r>
      <w:proofErr w:type="spellEnd"/>
      <w:r w:rsidRPr="00F2383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2383A">
        <w:rPr>
          <w:rFonts w:ascii="Trebuchet MS" w:hAnsi="Trebuchet MS"/>
          <w:sz w:val="22"/>
          <w:szCs w:val="22"/>
        </w:rPr>
        <w:t>pros</w:t>
      </w:r>
      <w:proofErr w:type="spellEnd"/>
      <w:r w:rsidRPr="00F2383A">
        <w:rPr>
          <w:rFonts w:ascii="Trebuchet MS" w:hAnsi="Trebuchet MS"/>
          <w:sz w:val="22"/>
          <w:szCs w:val="22"/>
        </w:rPr>
        <w:t xml:space="preserve">.) Pri tome se </w:t>
      </w:r>
      <w:proofErr w:type="spellStart"/>
      <w:r w:rsidRPr="00F2383A">
        <w:rPr>
          <w:rFonts w:ascii="Trebuchet MS" w:hAnsi="Trebuchet MS"/>
          <w:sz w:val="22"/>
          <w:szCs w:val="22"/>
        </w:rPr>
        <w:t>Hds</w:t>
      </w:r>
      <w:proofErr w:type="spellEnd"/>
      <w:r w:rsidRPr="00F2383A">
        <w:rPr>
          <w:rFonts w:ascii="Trebuchet MS" w:hAnsi="Trebuchet MS"/>
          <w:sz w:val="22"/>
          <w:szCs w:val="22"/>
        </w:rPr>
        <w:t>,</w:t>
      </w:r>
      <w:proofErr w:type="spellStart"/>
      <w:r w:rsidRPr="00F2383A">
        <w:rPr>
          <w:rFonts w:ascii="Trebuchet MS" w:hAnsi="Trebuchet MS"/>
          <w:sz w:val="22"/>
          <w:szCs w:val="22"/>
        </w:rPr>
        <w:t>pros</w:t>
      </w:r>
      <w:proofErr w:type="spellEnd"/>
      <w:r w:rsidRPr="00F2383A">
        <w:rPr>
          <w:rFonts w:ascii="Trebuchet MS" w:hAnsi="Trebuchet MS"/>
          <w:sz w:val="22"/>
          <w:szCs w:val="22"/>
        </w:rPr>
        <w:t>. (MJ/Sm³) izračunava na način da se zbroj količina (energija) isporučenog plina (kWh) na tim izlazima iz transportnog sustava u obračunskom razdoblju podijeli sa zbrojem količine (volumen) isporučenog plina (Sm³) na tim izlazima (ulazima) iz transportnog sustava u istom obračunskom razdoblju, te se tako dobiveni broj zaokruži na šest decimalnih mjesta i pomnoži s 3,6.</w:t>
      </w:r>
    </w:p>
    <w:p w:rsidR="006B3972" w:rsidRPr="00F2383A" w:rsidRDefault="006B3972" w:rsidP="00D838A1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 1</w:t>
      </w:r>
      <w:r w:rsidR="008734C3" w:rsidRPr="00F2383A">
        <w:rPr>
          <w:rFonts w:ascii="Trebuchet MS" w:hAnsi="Trebuchet MS"/>
          <w:b/>
          <w:sz w:val="22"/>
          <w:szCs w:val="22"/>
        </w:rPr>
        <w:t>0</w:t>
      </w:r>
      <w:r w:rsidRPr="00F2383A">
        <w:rPr>
          <w:rFonts w:ascii="Trebuchet MS" w:hAnsi="Trebuchet MS"/>
          <w:b/>
          <w:sz w:val="22"/>
          <w:szCs w:val="22"/>
        </w:rPr>
        <w:t>.</w:t>
      </w:r>
    </w:p>
    <w:p w:rsidR="006B3972" w:rsidRPr="00F2383A" w:rsidRDefault="006B3972" w:rsidP="00D838A1">
      <w:pPr>
        <w:numPr>
          <w:ilvl w:val="0"/>
          <w:numId w:val="30"/>
        </w:numPr>
        <w:tabs>
          <w:tab w:val="clear" w:pos="720"/>
          <w:tab w:val="left" w:pos="360"/>
        </w:tabs>
        <w:ind w:left="0" w:firstLine="0"/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Ako </w:t>
      </w:r>
      <w:r w:rsidR="00977377" w:rsidRPr="00F2383A">
        <w:rPr>
          <w:rFonts w:ascii="Trebuchet MS" w:hAnsi="Trebuchet MS"/>
          <w:sz w:val="22"/>
          <w:szCs w:val="22"/>
        </w:rPr>
        <w:t>krajnji k</w:t>
      </w:r>
      <w:r w:rsidRPr="00F2383A">
        <w:rPr>
          <w:rFonts w:ascii="Trebuchet MS" w:hAnsi="Trebuchet MS"/>
          <w:sz w:val="22"/>
          <w:szCs w:val="22"/>
        </w:rPr>
        <w:t xml:space="preserve">upac troši veće količine </w:t>
      </w:r>
      <w:r w:rsidR="002324EE" w:rsidRPr="00F2383A">
        <w:rPr>
          <w:rFonts w:ascii="Trebuchet MS" w:hAnsi="Trebuchet MS"/>
          <w:sz w:val="22"/>
          <w:szCs w:val="22"/>
        </w:rPr>
        <w:t xml:space="preserve">prirodnog </w:t>
      </w:r>
      <w:r w:rsidRPr="00F2383A">
        <w:rPr>
          <w:rFonts w:ascii="Trebuchet MS" w:hAnsi="Trebuchet MS"/>
          <w:sz w:val="22"/>
          <w:szCs w:val="22"/>
        </w:rPr>
        <w:t xml:space="preserve">plina od ugovorenih, </w:t>
      </w:r>
      <w:r w:rsidR="00977377" w:rsidRPr="00F2383A">
        <w:rPr>
          <w:rFonts w:ascii="Trebuchet MS" w:hAnsi="Trebuchet MS"/>
          <w:sz w:val="22"/>
          <w:szCs w:val="22"/>
        </w:rPr>
        <w:t xml:space="preserve">opskrbljivač </w:t>
      </w:r>
      <w:r w:rsidR="002324EE" w:rsidRPr="00F2383A">
        <w:rPr>
          <w:rFonts w:ascii="Trebuchet MS" w:hAnsi="Trebuchet MS"/>
          <w:sz w:val="22"/>
          <w:szCs w:val="22"/>
        </w:rPr>
        <w:t xml:space="preserve"> prirodnim </w:t>
      </w:r>
      <w:r w:rsidR="00977377" w:rsidRPr="00F2383A">
        <w:rPr>
          <w:rFonts w:ascii="Trebuchet MS" w:hAnsi="Trebuchet MS"/>
          <w:sz w:val="22"/>
          <w:szCs w:val="22"/>
        </w:rPr>
        <w:t>plinom</w:t>
      </w:r>
      <w:r w:rsidRPr="00F2383A">
        <w:rPr>
          <w:rFonts w:ascii="Trebuchet MS" w:hAnsi="Trebuchet MS"/>
          <w:sz w:val="22"/>
          <w:szCs w:val="22"/>
        </w:rPr>
        <w:t xml:space="preserve"> ovisno o raspoloživim količinama </w:t>
      </w:r>
      <w:r w:rsidR="002324EE" w:rsidRPr="00F2383A">
        <w:rPr>
          <w:rFonts w:ascii="Trebuchet MS" w:hAnsi="Trebuchet MS"/>
          <w:sz w:val="22"/>
          <w:szCs w:val="22"/>
        </w:rPr>
        <w:t xml:space="preserve">prirodnog </w:t>
      </w:r>
      <w:r w:rsidRPr="00F2383A">
        <w:rPr>
          <w:rFonts w:ascii="Trebuchet MS" w:hAnsi="Trebuchet MS"/>
          <w:sz w:val="22"/>
          <w:szCs w:val="22"/>
        </w:rPr>
        <w:t xml:space="preserve">plina u plinskome sustavu može pozvati </w:t>
      </w:r>
      <w:r w:rsidR="00977377" w:rsidRPr="00F2383A">
        <w:rPr>
          <w:rFonts w:ascii="Trebuchet MS" w:hAnsi="Trebuchet MS"/>
          <w:sz w:val="22"/>
          <w:szCs w:val="22"/>
        </w:rPr>
        <w:t>krajnjeg k</w:t>
      </w:r>
      <w:r w:rsidRPr="00F2383A">
        <w:rPr>
          <w:rFonts w:ascii="Trebuchet MS" w:hAnsi="Trebuchet MS"/>
          <w:sz w:val="22"/>
          <w:szCs w:val="22"/>
        </w:rPr>
        <w:t xml:space="preserve">upca da potrošnju svede na ugovorene količine. </w:t>
      </w:r>
    </w:p>
    <w:p w:rsidR="000D11A3" w:rsidRPr="00F2383A" w:rsidRDefault="000D11A3" w:rsidP="00497F3E">
      <w:pPr>
        <w:rPr>
          <w:rFonts w:ascii="Trebuchet MS" w:hAnsi="Trebuchet MS"/>
          <w:sz w:val="22"/>
          <w:szCs w:val="22"/>
        </w:rPr>
      </w:pPr>
    </w:p>
    <w:p w:rsidR="0082231F" w:rsidRPr="00F2383A" w:rsidRDefault="0082231F" w:rsidP="002A54AD">
      <w:pPr>
        <w:jc w:val="both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CIJENA </w:t>
      </w:r>
      <w:r w:rsidR="002324EE" w:rsidRPr="00F2383A">
        <w:rPr>
          <w:rFonts w:ascii="Trebuchet MS" w:hAnsi="Trebuchet MS"/>
          <w:b/>
          <w:sz w:val="22"/>
          <w:szCs w:val="22"/>
        </w:rPr>
        <w:t xml:space="preserve"> PRIRODNOG </w:t>
      </w:r>
      <w:r w:rsidRPr="00F2383A">
        <w:rPr>
          <w:rFonts w:ascii="Trebuchet MS" w:hAnsi="Trebuchet MS"/>
          <w:b/>
          <w:sz w:val="22"/>
          <w:szCs w:val="22"/>
        </w:rPr>
        <w:t xml:space="preserve">PLINA </w:t>
      </w:r>
      <w:r w:rsidR="005B1F17" w:rsidRPr="00F2383A">
        <w:rPr>
          <w:rFonts w:ascii="Trebuchet MS" w:hAnsi="Trebuchet MS"/>
          <w:b/>
          <w:sz w:val="22"/>
          <w:szCs w:val="22"/>
        </w:rPr>
        <w:t xml:space="preserve">       </w:t>
      </w:r>
    </w:p>
    <w:p w:rsidR="00340F1E" w:rsidRPr="00F2383A" w:rsidRDefault="00340F1E" w:rsidP="002A54AD">
      <w:pPr>
        <w:jc w:val="both"/>
        <w:rPr>
          <w:rFonts w:ascii="Trebuchet MS" w:hAnsi="Trebuchet MS"/>
          <w:sz w:val="22"/>
          <w:szCs w:val="22"/>
        </w:rPr>
      </w:pPr>
    </w:p>
    <w:p w:rsidR="005571C1" w:rsidRPr="00F2383A" w:rsidRDefault="005571C1" w:rsidP="00D269EA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Članak </w:t>
      </w:r>
      <w:r w:rsidR="005E587B" w:rsidRPr="00F2383A">
        <w:rPr>
          <w:rFonts w:ascii="Trebuchet MS" w:hAnsi="Trebuchet MS"/>
          <w:b/>
          <w:sz w:val="22"/>
          <w:szCs w:val="22"/>
        </w:rPr>
        <w:t>1</w:t>
      </w:r>
      <w:r w:rsidR="008734C3" w:rsidRPr="00F2383A">
        <w:rPr>
          <w:rFonts w:ascii="Trebuchet MS" w:hAnsi="Trebuchet MS"/>
          <w:b/>
          <w:sz w:val="22"/>
          <w:szCs w:val="22"/>
        </w:rPr>
        <w:t>1</w:t>
      </w:r>
      <w:r w:rsidRPr="00F2383A">
        <w:rPr>
          <w:rFonts w:ascii="Trebuchet MS" w:hAnsi="Trebuchet MS"/>
          <w:b/>
          <w:sz w:val="22"/>
          <w:szCs w:val="22"/>
        </w:rPr>
        <w:t>.</w:t>
      </w:r>
    </w:p>
    <w:p w:rsidR="001B3F90" w:rsidRPr="00F2383A" w:rsidRDefault="001B3F90" w:rsidP="001B3F90">
      <w:pPr>
        <w:numPr>
          <w:ilvl w:val="0"/>
          <w:numId w:val="7"/>
        </w:numPr>
        <w:tabs>
          <w:tab w:val="clear" w:pos="720"/>
          <w:tab w:val="left" w:pos="360"/>
        </w:tabs>
        <w:ind w:left="0" w:firstLine="0"/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Cijen</w:t>
      </w:r>
      <w:r w:rsidR="002B57BF" w:rsidRPr="00F2383A">
        <w:rPr>
          <w:rFonts w:ascii="Trebuchet MS" w:hAnsi="Trebuchet MS"/>
          <w:sz w:val="22"/>
          <w:szCs w:val="22"/>
        </w:rPr>
        <w:t>a</w:t>
      </w:r>
      <w:r w:rsidRPr="00F2383A">
        <w:rPr>
          <w:rFonts w:ascii="Trebuchet MS" w:hAnsi="Trebuchet MS"/>
          <w:sz w:val="22"/>
          <w:szCs w:val="22"/>
        </w:rPr>
        <w:t xml:space="preserve"> </w:t>
      </w:r>
      <w:r w:rsidR="002324EE" w:rsidRPr="00F2383A">
        <w:rPr>
          <w:rFonts w:ascii="Trebuchet MS" w:hAnsi="Trebuchet MS"/>
          <w:sz w:val="22"/>
          <w:szCs w:val="22"/>
        </w:rPr>
        <w:t xml:space="preserve">prirodnog </w:t>
      </w:r>
      <w:r w:rsidRPr="00F2383A">
        <w:rPr>
          <w:rFonts w:ascii="Trebuchet MS" w:hAnsi="Trebuchet MS"/>
          <w:sz w:val="22"/>
          <w:szCs w:val="22"/>
        </w:rPr>
        <w:t>plina obuhvać</w:t>
      </w:r>
      <w:r w:rsidR="002B57BF" w:rsidRPr="00F2383A">
        <w:rPr>
          <w:rFonts w:ascii="Trebuchet MS" w:hAnsi="Trebuchet MS"/>
          <w:sz w:val="22"/>
          <w:szCs w:val="22"/>
        </w:rPr>
        <w:t xml:space="preserve">a </w:t>
      </w:r>
      <w:r w:rsidR="00552D52" w:rsidRPr="00F2383A">
        <w:rPr>
          <w:rFonts w:ascii="Trebuchet MS" w:hAnsi="Trebuchet MS"/>
          <w:sz w:val="22"/>
          <w:szCs w:val="22"/>
        </w:rPr>
        <w:t>nabavna</w:t>
      </w:r>
      <w:r w:rsidRPr="00F2383A">
        <w:rPr>
          <w:rFonts w:ascii="Trebuchet MS" w:hAnsi="Trebuchet MS"/>
          <w:sz w:val="22"/>
          <w:szCs w:val="22"/>
        </w:rPr>
        <w:t xml:space="preserve"> cijen</w:t>
      </w:r>
      <w:r w:rsidR="002B57BF" w:rsidRPr="00F2383A">
        <w:rPr>
          <w:rFonts w:ascii="Trebuchet MS" w:hAnsi="Trebuchet MS"/>
          <w:sz w:val="22"/>
          <w:szCs w:val="22"/>
        </w:rPr>
        <w:t>u</w:t>
      </w:r>
      <w:r w:rsidRPr="00F2383A">
        <w:rPr>
          <w:rFonts w:ascii="Trebuchet MS" w:hAnsi="Trebuchet MS"/>
          <w:sz w:val="22"/>
          <w:szCs w:val="22"/>
        </w:rPr>
        <w:t>, cijen</w:t>
      </w:r>
      <w:r w:rsidR="002B57BF" w:rsidRPr="00F2383A">
        <w:rPr>
          <w:rFonts w:ascii="Trebuchet MS" w:hAnsi="Trebuchet MS"/>
          <w:sz w:val="22"/>
          <w:szCs w:val="22"/>
        </w:rPr>
        <w:t>u</w:t>
      </w:r>
      <w:r w:rsidRPr="00F2383A">
        <w:rPr>
          <w:rFonts w:ascii="Trebuchet MS" w:hAnsi="Trebuchet MS"/>
          <w:sz w:val="22"/>
          <w:szCs w:val="22"/>
        </w:rPr>
        <w:t xml:space="preserve"> usluge transporta, cijen</w:t>
      </w:r>
      <w:r w:rsidR="002B57BF" w:rsidRPr="00F2383A">
        <w:rPr>
          <w:rFonts w:ascii="Trebuchet MS" w:hAnsi="Trebuchet MS"/>
          <w:sz w:val="22"/>
          <w:szCs w:val="22"/>
        </w:rPr>
        <w:t>u</w:t>
      </w:r>
      <w:r w:rsidRPr="00F2383A">
        <w:rPr>
          <w:rFonts w:ascii="Trebuchet MS" w:hAnsi="Trebuchet MS"/>
          <w:sz w:val="22"/>
          <w:szCs w:val="22"/>
        </w:rPr>
        <w:t xml:space="preserve"> usluge skladištenja</w:t>
      </w:r>
      <w:r w:rsidR="002B57BF" w:rsidRPr="00F2383A">
        <w:rPr>
          <w:rFonts w:ascii="Trebuchet MS" w:hAnsi="Trebuchet MS"/>
          <w:sz w:val="22"/>
          <w:szCs w:val="22"/>
        </w:rPr>
        <w:t>,</w:t>
      </w:r>
      <w:r w:rsidRPr="00F2383A">
        <w:rPr>
          <w:rFonts w:ascii="Trebuchet MS" w:hAnsi="Trebuchet MS"/>
          <w:sz w:val="22"/>
          <w:szCs w:val="22"/>
        </w:rPr>
        <w:t xml:space="preserve"> cijen</w:t>
      </w:r>
      <w:r w:rsidR="00340F1E" w:rsidRPr="00F2383A">
        <w:rPr>
          <w:rFonts w:ascii="Trebuchet MS" w:hAnsi="Trebuchet MS"/>
          <w:sz w:val="22"/>
          <w:szCs w:val="22"/>
        </w:rPr>
        <w:t>u</w:t>
      </w:r>
      <w:r w:rsidRPr="00F2383A">
        <w:rPr>
          <w:rFonts w:ascii="Trebuchet MS" w:hAnsi="Trebuchet MS"/>
          <w:sz w:val="22"/>
          <w:szCs w:val="22"/>
        </w:rPr>
        <w:t xml:space="preserve"> usluge distribucije</w:t>
      </w:r>
      <w:r w:rsidR="002B57BF" w:rsidRPr="00F2383A">
        <w:rPr>
          <w:rFonts w:ascii="Trebuchet MS" w:hAnsi="Trebuchet MS"/>
          <w:sz w:val="22"/>
          <w:szCs w:val="22"/>
        </w:rPr>
        <w:t>,</w:t>
      </w:r>
      <w:r w:rsidRPr="00F2383A">
        <w:rPr>
          <w:rFonts w:ascii="Trebuchet MS" w:hAnsi="Trebuchet MS"/>
          <w:sz w:val="22"/>
          <w:szCs w:val="22"/>
        </w:rPr>
        <w:t xml:space="preserve"> </w:t>
      </w:r>
      <w:r w:rsidR="002B57BF" w:rsidRPr="00F2383A">
        <w:rPr>
          <w:rFonts w:ascii="Trebuchet MS" w:hAnsi="Trebuchet MS"/>
          <w:sz w:val="22"/>
          <w:szCs w:val="22"/>
        </w:rPr>
        <w:t xml:space="preserve">cijenu </w:t>
      </w:r>
      <w:r w:rsidRPr="00F2383A">
        <w:rPr>
          <w:rFonts w:ascii="Trebuchet MS" w:hAnsi="Trebuchet MS"/>
          <w:sz w:val="22"/>
          <w:szCs w:val="22"/>
        </w:rPr>
        <w:t xml:space="preserve"> </w:t>
      </w:r>
      <w:r w:rsidR="002B57BF" w:rsidRPr="00F2383A">
        <w:rPr>
          <w:rFonts w:ascii="Trebuchet MS" w:hAnsi="Trebuchet MS"/>
          <w:sz w:val="22"/>
          <w:szCs w:val="22"/>
        </w:rPr>
        <w:t>uslugu opskrbe prirodnim plinom</w:t>
      </w:r>
      <w:r w:rsidR="00A503C7" w:rsidRPr="00F2383A">
        <w:rPr>
          <w:rFonts w:ascii="Trebuchet MS" w:hAnsi="Trebuchet MS"/>
          <w:sz w:val="22"/>
          <w:szCs w:val="22"/>
        </w:rPr>
        <w:t xml:space="preserve"> i </w:t>
      </w:r>
      <w:r w:rsidR="00D838A1" w:rsidRPr="00F2383A">
        <w:rPr>
          <w:rFonts w:ascii="Trebuchet MS" w:hAnsi="Trebuchet MS"/>
          <w:sz w:val="22"/>
          <w:szCs w:val="22"/>
        </w:rPr>
        <w:t xml:space="preserve">eventualno druge elemente sukladno zakonu i </w:t>
      </w:r>
      <w:proofErr w:type="spellStart"/>
      <w:r w:rsidR="00D838A1" w:rsidRPr="00F2383A">
        <w:rPr>
          <w:rFonts w:ascii="Trebuchet MS" w:hAnsi="Trebuchet MS"/>
          <w:sz w:val="22"/>
          <w:szCs w:val="22"/>
        </w:rPr>
        <w:t>podzakonskim</w:t>
      </w:r>
      <w:proofErr w:type="spellEnd"/>
      <w:r w:rsidR="00D838A1" w:rsidRPr="00F2383A">
        <w:rPr>
          <w:rFonts w:ascii="Trebuchet MS" w:hAnsi="Trebuchet MS"/>
          <w:sz w:val="22"/>
          <w:szCs w:val="22"/>
        </w:rPr>
        <w:t xml:space="preserve"> aktima.</w:t>
      </w:r>
    </w:p>
    <w:p w:rsidR="00E66FB4" w:rsidRPr="00F2383A" w:rsidRDefault="00E66FB4" w:rsidP="001B3F90">
      <w:pPr>
        <w:numPr>
          <w:ilvl w:val="0"/>
          <w:numId w:val="7"/>
        </w:numPr>
        <w:tabs>
          <w:tab w:val="clear" w:pos="720"/>
          <w:tab w:val="left" w:pos="360"/>
        </w:tabs>
        <w:ind w:left="0" w:firstLine="0"/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Cijena </w:t>
      </w:r>
      <w:r w:rsidR="002324EE" w:rsidRPr="00F2383A">
        <w:rPr>
          <w:rFonts w:ascii="Trebuchet MS" w:hAnsi="Trebuchet MS"/>
          <w:sz w:val="22"/>
          <w:szCs w:val="22"/>
        </w:rPr>
        <w:t xml:space="preserve">prirodnog </w:t>
      </w:r>
      <w:r w:rsidRPr="00F2383A">
        <w:rPr>
          <w:rFonts w:ascii="Trebuchet MS" w:hAnsi="Trebuchet MS"/>
          <w:sz w:val="22"/>
          <w:szCs w:val="22"/>
        </w:rPr>
        <w:t>plina je promjenjiva i mijenja se ovisno o promjeni elemenata cijene iz stavka 1. ovog članka.</w:t>
      </w:r>
    </w:p>
    <w:p w:rsidR="00573160" w:rsidRPr="00F2383A" w:rsidRDefault="00573160" w:rsidP="001B3F90">
      <w:pPr>
        <w:numPr>
          <w:ilvl w:val="0"/>
          <w:numId w:val="7"/>
        </w:numPr>
        <w:tabs>
          <w:tab w:val="clear" w:pos="720"/>
          <w:tab w:val="left" w:pos="360"/>
        </w:tabs>
        <w:ind w:left="0" w:firstLine="0"/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Cijena prema ponudi br.</w:t>
      </w:r>
      <w:r w:rsidR="009F79A5">
        <w:rPr>
          <w:rFonts w:ascii="Trebuchet MS" w:hAnsi="Trebuchet MS"/>
          <w:sz w:val="22"/>
          <w:szCs w:val="22"/>
        </w:rPr>
        <w:t xml:space="preserve"> 68/12</w:t>
      </w:r>
      <w:r w:rsidRPr="00F2383A">
        <w:rPr>
          <w:rFonts w:ascii="Trebuchet MS" w:hAnsi="Trebuchet MS"/>
          <w:sz w:val="22"/>
          <w:szCs w:val="22"/>
        </w:rPr>
        <w:t xml:space="preserve"> iznosi </w:t>
      </w:r>
      <w:r w:rsidR="009F79A5">
        <w:rPr>
          <w:rFonts w:ascii="Trebuchet MS" w:hAnsi="Trebuchet MS"/>
          <w:sz w:val="22"/>
          <w:szCs w:val="22"/>
        </w:rPr>
        <w:t>0,40</w:t>
      </w:r>
      <w:r w:rsidRPr="00F2383A">
        <w:rPr>
          <w:rFonts w:ascii="Trebuchet MS" w:hAnsi="Trebuchet MS"/>
          <w:sz w:val="22"/>
          <w:szCs w:val="22"/>
        </w:rPr>
        <w:t xml:space="preserve"> </w:t>
      </w:r>
      <w:r w:rsidR="003F1E64">
        <w:rPr>
          <w:rFonts w:ascii="Trebuchet MS" w:hAnsi="Trebuchet MS"/>
          <w:sz w:val="22"/>
          <w:szCs w:val="22"/>
        </w:rPr>
        <w:t xml:space="preserve">kn/kWh </w:t>
      </w:r>
      <w:r w:rsidRPr="00F2383A">
        <w:rPr>
          <w:rFonts w:ascii="Trebuchet MS" w:hAnsi="Trebuchet MS"/>
          <w:sz w:val="22"/>
          <w:szCs w:val="22"/>
        </w:rPr>
        <w:t>uvećano za PDV.</w:t>
      </w:r>
    </w:p>
    <w:p w:rsidR="008222A9" w:rsidRPr="00F2383A" w:rsidRDefault="008222A9" w:rsidP="008222A9">
      <w:pPr>
        <w:numPr>
          <w:ilvl w:val="0"/>
          <w:numId w:val="7"/>
        </w:numPr>
        <w:tabs>
          <w:tab w:val="clear" w:pos="720"/>
          <w:tab w:val="left" w:pos="360"/>
        </w:tabs>
        <w:ind w:left="0" w:firstLine="0"/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Na dan sklapanja ugovora cijena prirodnog plina iznosi </w:t>
      </w:r>
      <w:r w:rsidR="009F79A5">
        <w:rPr>
          <w:rFonts w:ascii="Trebuchet MS" w:hAnsi="Trebuchet MS"/>
          <w:sz w:val="22"/>
          <w:szCs w:val="22"/>
        </w:rPr>
        <w:t>0,40</w:t>
      </w:r>
      <w:r w:rsidR="007B1506" w:rsidRPr="00F2383A">
        <w:rPr>
          <w:rFonts w:ascii="Trebuchet MS" w:hAnsi="Trebuchet MS"/>
          <w:sz w:val="22"/>
          <w:szCs w:val="22"/>
        </w:rPr>
        <w:t xml:space="preserve"> kn/kWh</w:t>
      </w:r>
      <w:r w:rsidR="007B6498">
        <w:rPr>
          <w:rFonts w:ascii="Trebuchet MS" w:hAnsi="Trebuchet MS"/>
          <w:sz w:val="22"/>
          <w:szCs w:val="22"/>
        </w:rPr>
        <w:t xml:space="preserve"> Ts2</w:t>
      </w:r>
      <w:r w:rsidR="007B1506" w:rsidRPr="00F2383A">
        <w:rPr>
          <w:rFonts w:ascii="Trebuchet MS" w:hAnsi="Trebuchet MS"/>
          <w:sz w:val="22"/>
          <w:szCs w:val="22"/>
        </w:rPr>
        <w:t>,</w:t>
      </w:r>
      <w:r w:rsidRPr="00F2383A">
        <w:rPr>
          <w:rFonts w:ascii="Trebuchet MS" w:hAnsi="Trebuchet MS"/>
          <w:sz w:val="22"/>
          <w:szCs w:val="22"/>
        </w:rPr>
        <w:t xml:space="preserve"> uvećano za PDV. </w:t>
      </w:r>
      <w:r w:rsidR="009339BA" w:rsidRPr="00F2383A">
        <w:rPr>
          <w:rFonts w:ascii="Trebuchet MS" w:hAnsi="Trebuchet MS"/>
          <w:sz w:val="22"/>
          <w:szCs w:val="22"/>
        </w:rPr>
        <w:t xml:space="preserve"> </w:t>
      </w:r>
    </w:p>
    <w:p w:rsidR="008222A9" w:rsidRPr="00F2383A" w:rsidRDefault="008222A9" w:rsidP="008222A9">
      <w:pPr>
        <w:jc w:val="center"/>
        <w:rPr>
          <w:rFonts w:ascii="Trebuchet MS" w:hAnsi="Trebuchet MS"/>
          <w:b/>
          <w:sz w:val="22"/>
          <w:szCs w:val="22"/>
        </w:rPr>
      </w:pPr>
    </w:p>
    <w:p w:rsidR="008222A9" w:rsidRPr="00F2383A" w:rsidRDefault="008222A9" w:rsidP="008222A9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 1</w:t>
      </w:r>
      <w:r w:rsidR="008734C3" w:rsidRPr="00F2383A">
        <w:rPr>
          <w:rFonts w:ascii="Trebuchet MS" w:hAnsi="Trebuchet MS"/>
          <w:b/>
          <w:sz w:val="22"/>
          <w:szCs w:val="22"/>
        </w:rPr>
        <w:t>2</w:t>
      </w:r>
      <w:r w:rsidRPr="00F2383A">
        <w:rPr>
          <w:rFonts w:ascii="Trebuchet MS" w:hAnsi="Trebuchet MS"/>
          <w:b/>
          <w:sz w:val="22"/>
          <w:szCs w:val="22"/>
        </w:rPr>
        <w:t>.</w:t>
      </w:r>
    </w:p>
    <w:p w:rsidR="008222A9" w:rsidRPr="00F2383A" w:rsidRDefault="008222A9" w:rsidP="0055344D">
      <w:pPr>
        <w:numPr>
          <w:ilvl w:val="0"/>
          <w:numId w:val="29"/>
        </w:numPr>
        <w:tabs>
          <w:tab w:val="clear" w:pos="720"/>
          <w:tab w:val="num" w:pos="-1800"/>
          <w:tab w:val="left" w:pos="360"/>
        </w:tabs>
        <w:ind w:left="0" w:firstLine="0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Ugovorne strane su suglasne da </w:t>
      </w:r>
      <w:r w:rsidR="0049225B" w:rsidRPr="00F2383A">
        <w:rPr>
          <w:rFonts w:ascii="Trebuchet MS" w:hAnsi="Trebuchet MS"/>
          <w:sz w:val="22"/>
          <w:szCs w:val="22"/>
        </w:rPr>
        <w:t xml:space="preserve">će </w:t>
      </w:r>
      <w:r w:rsidRPr="00F2383A">
        <w:rPr>
          <w:rFonts w:ascii="Trebuchet MS" w:hAnsi="Trebuchet MS"/>
          <w:sz w:val="22"/>
          <w:szCs w:val="22"/>
        </w:rPr>
        <w:t>se u slučaju promjene cijene  iz članka 1</w:t>
      </w:r>
      <w:r w:rsidR="008734C3" w:rsidRPr="00F2383A">
        <w:rPr>
          <w:rFonts w:ascii="Trebuchet MS" w:hAnsi="Trebuchet MS"/>
          <w:sz w:val="22"/>
          <w:szCs w:val="22"/>
        </w:rPr>
        <w:t>1</w:t>
      </w:r>
      <w:r w:rsidRPr="00F2383A">
        <w:rPr>
          <w:rFonts w:ascii="Trebuchet MS" w:hAnsi="Trebuchet MS"/>
          <w:sz w:val="22"/>
          <w:szCs w:val="22"/>
        </w:rPr>
        <w:t>. ovog U</w:t>
      </w:r>
      <w:r w:rsidR="0055344D">
        <w:rPr>
          <w:rFonts w:ascii="Trebuchet MS" w:hAnsi="Trebuchet MS"/>
          <w:sz w:val="22"/>
          <w:szCs w:val="22"/>
        </w:rPr>
        <w:t xml:space="preserve">govora </w:t>
      </w:r>
      <w:r w:rsidRPr="00F2383A">
        <w:rPr>
          <w:rFonts w:ascii="Trebuchet MS" w:hAnsi="Trebuchet MS"/>
          <w:sz w:val="22"/>
          <w:szCs w:val="22"/>
        </w:rPr>
        <w:t>zaključivati aneks ovome Ugovoru</w:t>
      </w:r>
      <w:r w:rsidR="0049225B" w:rsidRPr="00F2383A">
        <w:rPr>
          <w:rFonts w:ascii="Trebuchet MS" w:hAnsi="Trebuchet MS"/>
          <w:sz w:val="22"/>
          <w:szCs w:val="22"/>
        </w:rPr>
        <w:t>.</w:t>
      </w:r>
    </w:p>
    <w:p w:rsidR="0049225B" w:rsidRPr="00F2383A" w:rsidRDefault="0049225B" w:rsidP="0049225B">
      <w:pPr>
        <w:tabs>
          <w:tab w:val="left" w:pos="360"/>
        </w:tabs>
        <w:rPr>
          <w:rFonts w:ascii="Trebuchet MS" w:hAnsi="Trebuchet MS"/>
          <w:b/>
          <w:sz w:val="22"/>
          <w:szCs w:val="22"/>
        </w:rPr>
      </w:pPr>
    </w:p>
    <w:p w:rsidR="008222A9" w:rsidRPr="00F2383A" w:rsidRDefault="008222A9" w:rsidP="008222A9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 1</w:t>
      </w:r>
      <w:r w:rsidR="008734C3" w:rsidRPr="00F2383A">
        <w:rPr>
          <w:rFonts w:ascii="Trebuchet MS" w:hAnsi="Trebuchet MS"/>
          <w:b/>
          <w:sz w:val="22"/>
          <w:szCs w:val="22"/>
        </w:rPr>
        <w:t>3</w:t>
      </w:r>
      <w:r w:rsidRPr="00F2383A">
        <w:rPr>
          <w:rFonts w:ascii="Trebuchet MS" w:hAnsi="Trebuchet MS"/>
          <w:b/>
          <w:sz w:val="22"/>
          <w:szCs w:val="22"/>
        </w:rPr>
        <w:t>.</w:t>
      </w:r>
      <w:r w:rsidR="00A420DD" w:rsidRPr="00F2383A">
        <w:rPr>
          <w:rFonts w:ascii="Trebuchet MS" w:hAnsi="Trebuchet MS"/>
          <w:b/>
          <w:sz w:val="22"/>
          <w:szCs w:val="22"/>
        </w:rPr>
        <w:t xml:space="preserve"> </w:t>
      </w:r>
    </w:p>
    <w:p w:rsidR="008222A9" w:rsidRPr="00F2383A" w:rsidRDefault="008222A9" w:rsidP="00371683">
      <w:pPr>
        <w:numPr>
          <w:ilvl w:val="0"/>
          <w:numId w:val="22"/>
        </w:numPr>
        <w:tabs>
          <w:tab w:val="clear" w:pos="720"/>
          <w:tab w:val="left" w:pos="360"/>
        </w:tabs>
        <w:ind w:left="0" w:firstLine="0"/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Nabavna cijena </w:t>
      </w:r>
      <w:r w:rsidR="002324EE" w:rsidRPr="00F2383A">
        <w:rPr>
          <w:rFonts w:ascii="Trebuchet MS" w:hAnsi="Trebuchet MS"/>
          <w:sz w:val="22"/>
          <w:szCs w:val="22"/>
        </w:rPr>
        <w:t xml:space="preserve">prirodnog </w:t>
      </w:r>
      <w:r w:rsidRPr="00F2383A">
        <w:rPr>
          <w:rFonts w:ascii="Trebuchet MS" w:hAnsi="Trebuchet MS"/>
          <w:sz w:val="22"/>
          <w:szCs w:val="22"/>
        </w:rPr>
        <w:t>plina se odnosi na prirodni plin osnovne ogrjevne vrijednosti od 33,338</w:t>
      </w:r>
      <w:r w:rsidR="00AC5E51" w:rsidRPr="00F2383A">
        <w:rPr>
          <w:rFonts w:ascii="Trebuchet MS" w:hAnsi="Trebuchet MS"/>
          <w:sz w:val="22"/>
          <w:szCs w:val="22"/>
        </w:rPr>
        <w:t>,</w:t>
      </w:r>
      <w:r w:rsidRPr="00F2383A">
        <w:rPr>
          <w:rFonts w:ascii="Trebuchet MS" w:hAnsi="Trebuchet MS"/>
          <w:sz w:val="22"/>
          <w:szCs w:val="22"/>
        </w:rPr>
        <w:t>35 kJ za standardni kubični metar plina (Sm</w:t>
      </w:r>
      <w:r w:rsidRPr="00F2383A">
        <w:rPr>
          <w:rFonts w:ascii="Trebuchet MS" w:hAnsi="Trebuchet MS"/>
          <w:sz w:val="22"/>
          <w:szCs w:val="22"/>
          <w:vertAlign w:val="superscript"/>
        </w:rPr>
        <w:t>3</w:t>
      </w:r>
      <w:r w:rsidRPr="00F2383A">
        <w:rPr>
          <w:rFonts w:ascii="Trebuchet MS" w:hAnsi="Trebuchet MS"/>
          <w:sz w:val="22"/>
          <w:szCs w:val="22"/>
        </w:rPr>
        <w:t xml:space="preserve">). </w:t>
      </w:r>
    </w:p>
    <w:p w:rsidR="008222A9" w:rsidRPr="00F2383A" w:rsidRDefault="008222A9" w:rsidP="008222A9">
      <w:pPr>
        <w:numPr>
          <w:ilvl w:val="0"/>
          <w:numId w:val="2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Razlika ogrjevne vrijednost plina je vrijednost utvrđena </w:t>
      </w:r>
      <w:r w:rsidR="00A50CB0" w:rsidRPr="00F2383A">
        <w:rPr>
          <w:rFonts w:ascii="Trebuchet MS" w:hAnsi="Trebuchet MS"/>
          <w:sz w:val="22"/>
          <w:szCs w:val="22"/>
        </w:rPr>
        <w:t xml:space="preserve">na temelju </w:t>
      </w:r>
      <w:proofErr w:type="spellStart"/>
      <w:r w:rsidR="00A50CB0" w:rsidRPr="00F2383A">
        <w:rPr>
          <w:rFonts w:ascii="Trebuchet MS" w:hAnsi="Trebuchet MS"/>
          <w:sz w:val="22"/>
          <w:szCs w:val="22"/>
        </w:rPr>
        <w:t>kromatrografske</w:t>
      </w:r>
      <w:proofErr w:type="spellEnd"/>
      <w:r w:rsidR="00A50CB0" w:rsidRPr="00F2383A">
        <w:rPr>
          <w:rFonts w:ascii="Trebuchet MS" w:hAnsi="Trebuchet MS"/>
          <w:sz w:val="22"/>
          <w:szCs w:val="22"/>
        </w:rPr>
        <w:t xml:space="preserve"> analize prirodnog plina u </w:t>
      </w:r>
      <w:r w:rsidR="002324EE" w:rsidRPr="00F2383A">
        <w:rPr>
          <w:rFonts w:ascii="Trebuchet MS" w:hAnsi="Trebuchet MS"/>
          <w:sz w:val="22"/>
          <w:szCs w:val="22"/>
        </w:rPr>
        <w:t xml:space="preserve">ovlaštenom </w:t>
      </w:r>
      <w:r w:rsidR="00A50CB0" w:rsidRPr="00F2383A">
        <w:rPr>
          <w:rFonts w:ascii="Trebuchet MS" w:hAnsi="Trebuchet MS"/>
          <w:sz w:val="22"/>
          <w:szCs w:val="22"/>
        </w:rPr>
        <w:t>laborat</w:t>
      </w:r>
      <w:r w:rsidR="002324EE" w:rsidRPr="00F2383A">
        <w:rPr>
          <w:rFonts w:ascii="Trebuchet MS" w:hAnsi="Trebuchet MS"/>
          <w:sz w:val="22"/>
          <w:szCs w:val="22"/>
        </w:rPr>
        <w:t>oriju</w:t>
      </w:r>
      <w:r w:rsidRPr="00F2383A">
        <w:rPr>
          <w:rFonts w:ascii="Trebuchet MS" w:hAnsi="Trebuchet MS"/>
          <w:sz w:val="22"/>
          <w:szCs w:val="22"/>
        </w:rPr>
        <w:t>.</w:t>
      </w:r>
    </w:p>
    <w:p w:rsidR="009F79A5" w:rsidRDefault="009F79A5" w:rsidP="005E0636">
      <w:pPr>
        <w:rPr>
          <w:rFonts w:ascii="Trebuchet MS" w:hAnsi="Trebuchet MS"/>
          <w:b/>
          <w:sz w:val="22"/>
          <w:szCs w:val="22"/>
        </w:rPr>
      </w:pPr>
    </w:p>
    <w:p w:rsidR="005E0636" w:rsidRPr="00F2383A" w:rsidRDefault="005E0636" w:rsidP="005E0636">
      <w:pPr>
        <w:rPr>
          <w:rFonts w:ascii="Trebuchet MS" w:hAnsi="Trebuchet MS"/>
          <w:b/>
          <w:sz w:val="22"/>
          <w:szCs w:val="22"/>
        </w:rPr>
      </w:pPr>
    </w:p>
    <w:p w:rsidR="0082231F" w:rsidRPr="00F2383A" w:rsidRDefault="0082231F" w:rsidP="002A54AD">
      <w:pPr>
        <w:jc w:val="both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OBRAČUN I PLAĆANJE ISPORUČENOG</w:t>
      </w:r>
      <w:r w:rsidR="002324EE" w:rsidRPr="00F2383A">
        <w:rPr>
          <w:rFonts w:ascii="Trebuchet MS" w:hAnsi="Trebuchet MS"/>
          <w:b/>
          <w:sz w:val="22"/>
          <w:szCs w:val="22"/>
        </w:rPr>
        <w:t xml:space="preserve"> PRIRODNOG </w:t>
      </w:r>
      <w:r w:rsidRPr="00F2383A">
        <w:rPr>
          <w:rFonts w:ascii="Trebuchet MS" w:hAnsi="Trebuchet MS"/>
          <w:b/>
          <w:sz w:val="22"/>
          <w:szCs w:val="22"/>
        </w:rPr>
        <w:t xml:space="preserve"> PLINA </w:t>
      </w:r>
    </w:p>
    <w:p w:rsidR="0082231F" w:rsidRPr="00F2383A" w:rsidRDefault="0082231F" w:rsidP="002A54AD">
      <w:pPr>
        <w:jc w:val="both"/>
        <w:rPr>
          <w:rFonts w:ascii="Trebuchet MS" w:hAnsi="Trebuchet MS"/>
          <w:sz w:val="22"/>
          <w:szCs w:val="22"/>
        </w:rPr>
      </w:pPr>
    </w:p>
    <w:p w:rsidR="005571C1" w:rsidRPr="00F2383A" w:rsidRDefault="005571C1" w:rsidP="00D269EA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Članak </w:t>
      </w:r>
      <w:r w:rsidR="00740379" w:rsidRPr="00F2383A">
        <w:rPr>
          <w:rFonts w:ascii="Trebuchet MS" w:hAnsi="Trebuchet MS"/>
          <w:b/>
          <w:sz w:val="22"/>
          <w:szCs w:val="22"/>
        </w:rPr>
        <w:t>1</w:t>
      </w:r>
      <w:r w:rsidR="008734C3" w:rsidRPr="00F2383A">
        <w:rPr>
          <w:rFonts w:ascii="Trebuchet MS" w:hAnsi="Trebuchet MS"/>
          <w:b/>
          <w:sz w:val="22"/>
          <w:szCs w:val="22"/>
        </w:rPr>
        <w:t>4</w:t>
      </w:r>
      <w:r w:rsidRPr="00F2383A">
        <w:rPr>
          <w:rFonts w:ascii="Trebuchet MS" w:hAnsi="Trebuchet MS"/>
          <w:b/>
          <w:sz w:val="22"/>
          <w:szCs w:val="22"/>
        </w:rPr>
        <w:t>.</w:t>
      </w:r>
    </w:p>
    <w:p w:rsidR="00D97543" w:rsidRPr="00F2383A" w:rsidRDefault="00A50CB0" w:rsidP="00A50CB0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(1) </w:t>
      </w:r>
      <w:r w:rsidR="00D97543" w:rsidRPr="00F2383A">
        <w:rPr>
          <w:rFonts w:ascii="Trebuchet MS" w:hAnsi="Trebuchet MS"/>
          <w:sz w:val="22"/>
          <w:szCs w:val="22"/>
        </w:rPr>
        <w:t xml:space="preserve">Krajnji kupac se obvezuje platiti isporučenu količinu </w:t>
      </w:r>
      <w:r w:rsidR="002324EE" w:rsidRPr="00F2383A">
        <w:rPr>
          <w:rFonts w:ascii="Trebuchet MS" w:hAnsi="Trebuchet MS"/>
          <w:sz w:val="22"/>
          <w:szCs w:val="22"/>
        </w:rPr>
        <w:t xml:space="preserve"> prirodnog </w:t>
      </w:r>
      <w:r w:rsidR="00D97543" w:rsidRPr="00F2383A">
        <w:rPr>
          <w:rFonts w:ascii="Trebuchet MS" w:hAnsi="Trebuchet MS"/>
          <w:sz w:val="22"/>
          <w:szCs w:val="22"/>
        </w:rPr>
        <w:t>plina</w:t>
      </w:r>
      <w:r w:rsidR="00A82229" w:rsidRPr="00F2383A">
        <w:rPr>
          <w:rFonts w:ascii="Trebuchet MS" w:hAnsi="Trebuchet MS"/>
          <w:sz w:val="22"/>
          <w:szCs w:val="22"/>
        </w:rPr>
        <w:t xml:space="preserve"> za mjesečno obračunsko razdoblje</w:t>
      </w:r>
      <w:r w:rsidR="00D97543" w:rsidRPr="00F2383A">
        <w:rPr>
          <w:rFonts w:ascii="Trebuchet MS" w:hAnsi="Trebuchet MS"/>
          <w:sz w:val="22"/>
          <w:szCs w:val="22"/>
        </w:rPr>
        <w:t xml:space="preserve"> temeljem očitane utrošene količine </w:t>
      </w:r>
      <w:r w:rsidR="002324EE" w:rsidRPr="00F2383A">
        <w:rPr>
          <w:rFonts w:ascii="Trebuchet MS" w:hAnsi="Trebuchet MS"/>
          <w:sz w:val="22"/>
          <w:szCs w:val="22"/>
        </w:rPr>
        <w:t xml:space="preserve">prirodnog </w:t>
      </w:r>
      <w:r w:rsidR="00D97543" w:rsidRPr="00F2383A">
        <w:rPr>
          <w:rFonts w:ascii="Trebuchet MS" w:hAnsi="Trebuchet MS"/>
          <w:sz w:val="22"/>
          <w:szCs w:val="22"/>
        </w:rPr>
        <w:t xml:space="preserve">plina na plinomjeru ili drugim mjernim uređajima </w:t>
      </w:r>
      <w:r w:rsidR="00844674" w:rsidRPr="00F2383A">
        <w:rPr>
          <w:rFonts w:ascii="Trebuchet MS" w:hAnsi="Trebuchet MS"/>
          <w:sz w:val="22"/>
          <w:szCs w:val="22"/>
        </w:rPr>
        <w:t xml:space="preserve">ili prema Mrežnim pravilima plinskog distribucijskog sustava </w:t>
      </w:r>
      <w:r w:rsidR="0064505A" w:rsidRPr="00F2383A">
        <w:rPr>
          <w:rFonts w:ascii="Trebuchet MS" w:hAnsi="Trebuchet MS"/>
          <w:sz w:val="22"/>
          <w:szCs w:val="22"/>
        </w:rPr>
        <w:t xml:space="preserve">i </w:t>
      </w:r>
      <w:r w:rsidR="00D97543" w:rsidRPr="00F2383A">
        <w:rPr>
          <w:rFonts w:ascii="Trebuchet MS" w:hAnsi="Trebuchet MS"/>
          <w:sz w:val="22"/>
          <w:szCs w:val="22"/>
        </w:rPr>
        <w:t>na temelju cijene plina ugovorene ovim Ugovorom.</w:t>
      </w:r>
    </w:p>
    <w:p w:rsidR="00371683" w:rsidRPr="0042446F" w:rsidRDefault="00A50CB0" w:rsidP="00D97543">
      <w:pPr>
        <w:tabs>
          <w:tab w:val="left" w:pos="360"/>
        </w:tabs>
        <w:jc w:val="both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lastRenderedPageBreak/>
        <w:t xml:space="preserve">(2) </w:t>
      </w:r>
      <w:r w:rsidR="00D97543" w:rsidRPr="00F2383A">
        <w:rPr>
          <w:rFonts w:ascii="Trebuchet MS" w:hAnsi="Trebuchet MS"/>
          <w:sz w:val="22"/>
          <w:szCs w:val="22"/>
        </w:rPr>
        <w:t xml:space="preserve">Na temelju podataka iz stavka 1. ovog članka opskrbljivač </w:t>
      </w:r>
      <w:r w:rsidR="002324EE" w:rsidRPr="00F2383A">
        <w:rPr>
          <w:rFonts w:ascii="Trebuchet MS" w:hAnsi="Trebuchet MS"/>
          <w:sz w:val="22"/>
          <w:szCs w:val="22"/>
        </w:rPr>
        <w:t xml:space="preserve">prirodnim </w:t>
      </w:r>
      <w:r w:rsidR="00D97543" w:rsidRPr="00F2383A">
        <w:rPr>
          <w:rFonts w:ascii="Trebuchet MS" w:hAnsi="Trebuchet MS"/>
          <w:sz w:val="22"/>
          <w:szCs w:val="22"/>
        </w:rPr>
        <w:t xml:space="preserve">plinom  će  krajnjem kupcu ispostaviti račun, koji se krajnji kupac obvezuje platiti </w:t>
      </w:r>
      <w:r w:rsidR="00A420DD" w:rsidRPr="00F2383A">
        <w:rPr>
          <w:rFonts w:ascii="Trebuchet MS" w:hAnsi="Trebuchet MS"/>
          <w:sz w:val="22"/>
          <w:szCs w:val="22"/>
        </w:rPr>
        <w:t xml:space="preserve">u roku od </w:t>
      </w:r>
      <w:r w:rsidR="009F79A5" w:rsidRPr="009F79A5">
        <w:rPr>
          <w:rFonts w:ascii="Trebuchet MS" w:hAnsi="Trebuchet MS"/>
          <w:b/>
          <w:sz w:val="22"/>
          <w:szCs w:val="22"/>
          <w:u w:val="single"/>
        </w:rPr>
        <w:t>30</w:t>
      </w:r>
      <w:r w:rsidR="00A420DD" w:rsidRPr="009F79A5">
        <w:rPr>
          <w:rFonts w:ascii="Trebuchet MS" w:hAnsi="Trebuchet MS"/>
          <w:b/>
          <w:sz w:val="22"/>
          <w:szCs w:val="22"/>
          <w:u w:val="single"/>
        </w:rPr>
        <w:t xml:space="preserve"> dana</w:t>
      </w:r>
      <w:r w:rsidR="00A420DD" w:rsidRPr="00F2383A">
        <w:rPr>
          <w:rFonts w:ascii="Trebuchet MS" w:hAnsi="Trebuchet MS"/>
          <w:sz w:val="22"/>
          <w:szCs w:val="22"/>
        </w:rPr>
        <w:t xml:space="preserve"> od dana izdavanja računa.</w:t>
      </w:r>
      <w:r w:rsidR="009F79A5">
        <w:rPr>
          <w:rFonts w:ascii="Trebuchet MS" w:hAnsi="Trebuchet MS"/>
          <w:sz w:val="22"/>
          <w:szCs w:val="22"/>
        </w:rPr>
        <w:t xml:space="preserve"> </w:t>
      </w:r>
    </w:p>
    <w:p w:rsidR="00A50CB0" w:rsidRPr="00F2383A" w:rsidRDefault="008734C3" w:rsidP="00A50CB0">
      <w:pPr>
        <w:tabs>
          <w:tab w:val="left" w:pos="360"/>
        </w:tabs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 15</w:t>
      </w:r>
      <w:r w:rsidR="00A50CB0" w:rsidRPr="00F2383A">
        <w:rPr>
          <w:rFonts w:ascii="Trebuchet MS" w:hAnsi="Trebuchet MS"/>
          <w:b/>
          <w:sz w:val="22"/>
          <w:szCs w:val="22"/>
        </w:rPr>
        <w:t>.</w:t>
      </w:r>
    </w:p>
    <w:p w:rsidR="00A50CB0" w:rsidRPr="00F2383A" w:rsidRDefault="00A50CB0" w:rsidP="00B722DE">
      <w:pPr>
        <w:tabs>
          <w:tab w:val="left" w:pos="360"/>
        </w:tabs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(1) </w:t>
      </w:r>
      <w:r w:rsidR="004514DD" w:rsidRPr="00F2383A">
        <w:rPr>
          <w:rFonts w:ascii="Trebuchet MS" w:hAnsi="Trebuchet MS"/>
          <w:sz w:val="22"/>
          <w:szCs w:val="22"/>
        </w:rPr>
        <w:t xml:space="preserve">Kada se </w:t>
      </w:r>
      <w:r w:rsidR="00ED1E41" w:rsidRPr="00F2383A">
        <w:rPr>
          <w:rFonts w:ascii="Trebuchet MS" w:hAnsi="Trebuchet MS"/>
          <w:sz w:val="22"/>
          <w:szCs w:val="22"/>
        </w:rPr>
        <w:t>ustanovi da je registriranje potrošnje</w:t>
      </w:r>
      <w:r w:rsidR="002324EE" w:rsidRPr="00F2383A">
        <w:rPr>
          <w:rFonts w:ascii="Trebuchet MS" w:hAnsi="Trebuchet MS"/>
          <w:sz w:val="22"/>
          <w:szCs w:val="22"/>
        </w:rPr>
        <w:t xml:space="preserve"> prirodnog </w:t>
      </w:r>
      <w:r w:rsidR="00ED1E41" w:rsidRPr="00F2383A">
        <w:rPr>
          <w:rFonts w:ascii="Trebuchet MS" w:hAnsi="Trebuchet MS"/>
          <w:sz w:val="22"/>
          <w:szCs w:val="22"/>
        </w:rPr>
        <w:t xml:space="preserve"> plina krajnjeg kupca bilo nepravilno</w:t>
      </w:r>
      <w:r w:rsidR="004514DD" w:rsidRPr="00F2383A">
        <w:rPr>
          <w:rFonts w:ascii="Trebuchet MS" w:hAnsi="Trebuchet MS"/>
          <w:sz w:val="22"/>
          <w:szCs w:val="22"/>
        </w:rPr>
        <w:t xml:space="preserve">  i u slučaju </w:t>
      </w:r>
      <w:r w:rsidR="00ED1E41" w:rsidRPr="00F2383A">
        <w:rPr>
          <w:rFonts w:ascii="Trebuchet MS" w:hAnsi="Trebuchet MS"/>
          <w:sz w:val="22"/>
          <w:szCs w:val="22"/>
        </w:rPr>
        <w:t>nepredviđene blokade, odnosno n</w:t>
      </w:r>
      <w:r w:rsidR="00B722DE" w:rsidRPr="00F2383A">
        <w:rPr>
          <w:rFonts w:ascii="Trebuchet MS" w:hAnsi="Trebuchet MS"/>
          <w:sz w:val="22"/>
          <w:szCs w:val="22"/>
        </w:rPr>
        <w:t xml:space="preserve">eispravnosti </w:t>
      </w:r>
      <w:r w:rsidR="004514DD" w:rsidRPr="00F2383A">
        <w:rPr>
          <w:rFonts w:ascii="Trebuchet MS" w:hAnsi="Trebuchet MS"/>
          <w:sz w:val="22"/>
          <w:szCs w:val="22"/>
        </w:rPr>
        <w:t>brojila</w:t>
      </w:r>
      <w:r w:rsidR="00ED1E41" w:rsidRPr="00F2383A">
        <w:rPr>
          <w:rFonts w:ascii="Trebuchet MS" w:hAnsi="Trebuchet MS"/>
          <w:sz w:val="22"/>
          <w:szCs w:val="22"/>
        </w:rPr>
        <w:t xml:space="preserve"> ili korektora</w:t>
      </w:r>
      <w:r w:rsidR="004514DD" w:rsidRPr="00F2383A">
        <w:rPr>
          <w:rFonts w:ascii="Trebuchet MS" w:hAnsi="Trebuchet MS"/>
          <w:sz w:val="22"/>
          <w:szCs w:val="22"/>
        </w:rPr>
        <w:t xml:space="preserve">, </w:t>
      </w:r>
      <w:r w:rsidR="00B722DE" w:rsidRPr="00F2383A">
        <w:rPr>
          <w:rFonts w:ascii="Trebuchet MS" w:hAnsi="Trebuchet MS"/>
          <w:sz w:val="22"/>
          <w:szCs w:val="22"/>
        </w:rPr>
        <w:t xml:space="preserve">obračun potrošnje </w:t>
      </w:r>
      <w:r w:rsidR="004D3669" w:rsidRPr="00F2383A">
        <w:rPr>
          <w:rFonts w:ascii="Trebuchet MS" w:hAnsi="Trebuchet MS"/>
          <w:sz w:val="22"/>
          <w:szCs w:val="22"/>
        </w:rPr>
        <w:t xml:space="preserve">prirodnog </w:t>
      </w:r>
      <w:r w:rsidR="00B722DE" w:rsidRPr="00F2383A">
        <w:rPr>
          <w:rFonts w:ascii="Trebuchet MS" w:hAnsi="Trebuchet MS"/>
          <w:sz w:val="22"/>
          <w:szCs w:val="22"/>
        </w:rPr>
        <w:t xml:space="preserve">plina izvršit će se na temelju procjene potrošnje </w:t>
      </w:r>
      <w:r w:rsidR="004D3669" w:rsidRPr="00F2383A">
        <w:rPr>
          <w:rFonts w:ascii="Trebuchet MS" w:hAnsi="Trebuchet MS"/>
          <w:sz w:val="22"/>
          <w:szCs w:val="22"/>
        </w:rPr>
        <w:t xml:space="preserve">prirodnog </w:t>
      </w:r>
      <w:r w:rsidR="00B722DE" w:rsidRPr="00F2383A">
        <w:rPr>
          <w:rFonts w:ascii="Trebuchet MS" w:hAnsi="Trebuchet MS"/>
          <w:sz w:val="22"/>
          <w:szCs w:val="22"/>
        </w:rPr>
        <w:t xml:space="preserve">plina utvrđene prema odgovarajućem prethodnom obračunskom razdoblju potrošnje </w:t>
      </w:r>
      <w:r w:rsidR="004D3669" w:rsidRPr="00F2383A">
        <w:rPr>
          <w:rFonts w:ascii="Trebuchet MS" w:hAnsi="Trebuchet MS"/>
          <w:sz w:val="22"/>
          <w:szCs w:val="22"/>
        </w:rPr>
        <w:t xml:space="preserve">prirodnog </w:t>
      </w:r>
      <w:r w:rsidR="00B722DE" w:rsidRPr="00F2383A">
        <w:rPr>
          <w:rFonts w:ascii="Trebuchet MS" w:hAnsi="Trebuchet MS"/>
          <w:sz w:val="22"/>
          <w:szCs w:val="22"/>
        </w:rPr>
        <w:t xml:space="preserve">plina. </w:t>
      </w:r>
    </w:p>
    <w:p w:rsidR="001E10AF" w:rsidRPr="00F2383A" w:rsidRDefault="001E10AF" w:rsidP="001E10AF">
      <w:pPr>
        <w:tabs>
          <w:tab w:val="left" w:pos="360"/>
        </w:tabs>
        <w:jc w:val="both"/>
        <w:rPr>
          <w:rFonts w:ascii="Trebuchet MS" w:hAnsi="Trebuchet MS"/>
          <w:sz w:val="22"/>
          <w:szCs w:val="22"/>
        </w:rPr>
      </w:pPr>
    </w:p>
    <w:p w:rsidR="00D27961" w:rsidRPr="00F2383A" w:rsidRDefault="00D27961" w:rsidP="00D269EA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Članak </w:t>
      </w:r>
      <w:r w:rsidR="006F695F" w:rsidRPr="00F2383A">
        <w:rPr>
          <w:rFonts w:ascii="Trebuchet MS" w:hAnsi="Trebuchet MS"/>
          <w:b/>
          <w:sz w:val="22"/>
          <w:szCs w:val="22"/>
        </w:rPr>
        <w:t>1</w:t>
      </w:r>
      <w:r w:rsidR="008734C3" w:rsidRPr="00F2383A">
        <w:rPr>
          <w:rFonts w:ascii="Trebuchet MS" w:hAnsi="Trebuchet MS"/>
          <w:b/>
          <w:sz w:val="22"/>
          <w:szCs w:val="22"/>
        </w:rPr>
        <w:t>6</w:t>
      </w:r>
      <w:r w:rsidRPr="00F2383A">
        <w:rPr>
          <w:rFonts w:ascii="Trebuchet MS" w:hAnsi="Trebuchet MS"/>
          <w:b/>
          <w:sz w:val="22"/>
          <w:szCs w:val="22"/>
        </w:rPr>
        <w:t>.</w:t>
      </w:r>
    </w:p>
    <w:p w:rsidR="008E5682" w:rsidRPr="0042446F" w:rsidRDefault="00D97543" w:rsidP="008E5682">
      <w:pPr>
        <w:numPr>
          <w:ilvl w:val="0"/>
          <w:numId w:val="14"/>
        </w:numPr>
        <w:tabs>
          <w:tab w:val="clear" w:pos="720"/>
          <w:tab w:val="num" w:pos="-1800"/>
          <w:tab w:val="left" w:pos="360"/>
        </w:tabs>
        <w:ind w:left="0" w:firstLine="0"/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U slučaju da krajnji kupac ne plati dospjelu novčanu obvezu u roku dospijeća, opskrbljivač </w:t>
      </w:r>
      <w:r w:rsidR="004D3669" w:rsidRPr="00F2383A">
        <w:rPr>
          <w:rFonts w:ascii="Trebuchet MS" w:hAnsi="Trebuchet MS"/>
          <w:sz w:val="22"/>
          <w:szCs w:val="22"/>
        </w:rPr>
        <w:t xml:space="preserve">prirodnim </w:t>
      </w:r>
      <w:r w:rsidRPr="00F2383A">
        <w:rPr>
          <w:rFonts w:ascii="Trebuchet MS" w:hAnsi="Trebuchet MS"/>
          <w:sz w:val="22"/>
          <w:szCs w:val="22"/>
        </w:rPr>
        <w:t>plinom će krajnjem kupcu obr</w:t>
      </w:r>
      <w:r w:rsidR="0055344D">
        <w:rPr>
          <w:rFonts w:ascii="Trebuchet MS" w:hAnsi="Trebuchet MS"/>
          <w:sz w:val="22"/>
          <w:szCs w:val="22"/>
        </w:rPr>
        <w:t>ačunati zakonsku zateznu kamatu</w:t>
      </w:r>
      <w:r w:rsidRPr="00F2383A">
        <w:rPr>
          <w:rFonts w:ascii="Trebuchet MS" w:hAnsi="Trebuchet MS"/>
          <w:sz w:val="22"/>
          <w:szCs w:val="22"/>
        </w:rPr>
        <w:t xml:space="preserve"> od dana dospijeća računa do dana plaćanja.</w:t>
      </w:r>
    </w:p>
    <w:p w:rsidR="0055344D" w:rsidRPr="009D0188" w:rsidRDefault="0055344D" w:rsidP="0055344D">
      <w:pPr>
        <w:tabs>
          <w:tab w:val="left" w:pos="360"/>
        </w:tabs>
        <w:jc w:val="center"/>
        <w:rPr>
          <w:rFonts w:ascii="Trebuchet MS" w:hAnsi="Trebuchet MS"/>
          <w:b/>
          <w:sz w:val="22"/>
          <w:szCs w:val="22"/>
        </w:rPr>
      </w:pPr>
      <w:r w:rsidRPr="009D0188">
        <w:rPr>
          <w:rFonts w:ascii="Trebuchet MS" w:hAnsi="Trebuchet MS"/>
          <w:b/>
          <w:sz w:val="22"/>
          <w:szCs w:val="22"/>
        </w:rPr>
        <w:t>Članak 17.</w:t>
      </w:r>
    </w:p>
    <w:p w:rsidR="0055344D" w:rsidRPr="00226552" w:rsidRDefault="0055344D" w:rsidP="0055344D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226552">
        <w:rPr>
          <w:rFonts w:ascii="Trebuchet MS" w:hAnsi="Trebuchet MS"/>
          <w:sz w:val="22"/>
          <w:szCs w:val="22"/>
        </w:rPr>
        <w:t>Izvršitelj je obvezan dostaviti Izjavu o dostavi jamstva za uredno izvršavanje okvirnog sporazuma. Potpisanom Izjavom Izvršitelj jamči Naručitelju izvršenje okvirnog sporazuma kada okvirni sporazum obvezuje na sklapanje ugovora o javnoj nabavi za slučaj povrede ugovornih obveza iz ugovora u obliku garancije banke, bez prava prigovora, na prvi pisani poziv u roku od 7 dana od dana potpisa Ugovora, u visini od 10% od ukupne vrijednosti ponude uvećano za PDV.</w:t>
      </w:r>
    </w:p>
    <w:p w:rsidR="0042446F" w:rsidRDefault="0042446F" w:rsidP="00DD4CCE">
      <w:pPr>
        <w:rPr>
          <w:rFonts w:ascii="Trebuchet MS" w:hAnsi="Trebuchet MS"/>
          <w:sz w:val="22"/>
          <w:szCs w:val="22"/>
        </w:rPr>
      </w:pPr>
    </w:p>
    <w:p w:rsidR="005E0636" w:rsidRPr="00F2383A" w:rsidRDefault="005E0636" w:rsidP="00DD4CCE">
      <w:pPr>
        <w:rPr>
          <w:rFonts w:ascii="Trebuchet MS" w:hAnsi="Trebuchet MS"/>
          <w:b/>
          <w:sz w:val="22"/>
          <w:szCs w:val="22"/>
        </w:rPr>
      </w:pPr>
    </w:p>
    <w:p w:rsidR="00FE1098" w:rsidRPr="00F2383A" w:rsidRDefault="00FE1098" w:rsidP="00DD4CCE">
      <w:pPr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PRIJELAZNE I ZAVRŠNE ODREDBE</w:t>
      </w:r>
      <w:r w:rsidR="00B3609F" w:rsidRPr="00F2383A">
        <w:rPr>
          <w:rFonts w:ascii="Trebuchet MS" w:hAnsi="Trebuchet MS"/>
          <w:b/>
          <w:sz w:val="22"/>
          <w:szCs w:val="22"/>
        </w:rPr>
        <w:t xml:space="preserve">   </w:t>
      </w:r>
    </w:p>
    <w:p w:rsidR="00D32E80" w:rsidRPr="00F2383A" w:rsidRDefault="00D32E80" w:rsidP="00DD4CCE">
      <w:pPr>
        <w:rPr>
          <w:rFonts w:ascii="Trebuchet MS" w:hAnsi="Trebuchet MS"/>
          <w:sz w:val="22"/>
          <w:szCs w:val="22"/>
        </w:rPr>
      </w:pPr>
    </w:p>
    <w:p w:rsidR="00FE1098" w:rsidRPr="00F2383A" w:rsidRDefault="00FE1098" w:rsidP="006C2BC3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</w:t>
      </w:r>
      <w:r w:rsidR="006C2BC3" w:rsidRPr="00F2383A">
        <w:rPr>
          <w:rFonts w:ascii="Trebuchet MS" w:hAnsi="Trebuchet MS"/>
          <w:b/>
          <w:sz w:val="22"/>
          <w:szCs w:val="22"/>
        </w:rPr>
        <w:t xml:space="preserve"> </w:t>
      </w:r>
      <w:r w:rsidR="002B193D" w:rsidRPr="00F2383A">
        <w:rPr>
          <w:rFonts w:ascii="Trebuchet MS" w:hAnsi="Trebuchet MS"/>
          <w:b/>
          <w:sz w:val="22"/>
          <w:szCs w:val="22"/>
        </w:rPr>
        <w:t>1</w:t>
      </w:r>
      <w:r w:rsidR="0055344D">
        <w:rPr>
          <w:rFonts w:ascii="Trebuchet MS" w:hAnsi="Trebuchet MS"/>
          <w:b/>
          <w:sz w:val="22"/>
          <w:szCs w:val="22"/>
        </w:rPr>
        <w:t>8</w:t>
      </w:r>
      <w:r w:rsidR="006C2BC3" w:rsidRPr="00F2383A">
        <w:rPr>
          <w:rFonts w:ascii="Trebuchet MS" w:hAnsi="Trebuchet MS"/>
          <w:b/>
          <w:sz w:val="22"/>
          <w:szCs w:val="22"/>
        </w:rPr>
        <w:t>.</w:t>
      </w:r>
    </w:p>
    <w:p w:rsidR="00FE1098" w:rsidRPr="00F2383A" w:rsidRDefault="00FE1098" w:rsidP="00AA76D5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Ovaj Ugovor prestaje u slučaju smrti  fizičke osobe, prestanka pravne osobe, raskida ugovora o opskrbi </w:t>
      </w:r>
      <w:r w:rsidR="004D3669" w:rsidRPr="00F2383A">
        <w:rPr>
          <w:rFonts w:ascii="Trebuchet MS" w:hAnsi="Trebuchet MS"/>
          <w:sz w:val="22"/>
          <w:szCs w:val="22"/>
        </w:rPr>
        <w:t xml:space="preserve">prirodnim </w:t>
      </w:r>
      <w:r w:rsidRPr="00F2383A">
        <w:rPr>
          <w:rFonts w:ascii="Trebuchet MS" w:hAnsi="Trebuchet MS"/>
          <w:sz w:val="22"/>
          <w:szCs w:val="22"/>
        </w:rPr>
        <w:t xml:space="preserve">plinom ili nastupa drugih okolnosti za prestanak ugovora o opskrbi </w:t>
      </w:r>
      <w:r w:rsidR="004D3669" w:rsidRPr="00F2383A">
        <w:rPr>
          <w:rFonts w:ascii="Trebuchet MS" w:hAnsi="Trebuchet MS"/>
          <w:sz w:val="22"/>
          <w:szCs w:val="22"/>
        </w:rPr>
        <w:t xml:space="preserve">prirodnim </w:t>
      </w:r>
      <w:r w:rsidRPr="00F2383A">
        <w:rPr>
          <w:rFonts w:ascii="Trebuchet MS" w:hAnsi="Trebuchet MS"/>
          <w:sz w:val="22"/>
          <w:szCs w:val="22"/>
        </w:rPr>
        <w:t>plinom.</w:t>
      </w:r>
    </w:p>
    <w:p w:rsidR="00FE1098" w:rsidRPr="00F2383A" w:rsidRDefault="00FE1098" w:rsidP="006C2BC3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</w:t>
      </w:r>
      <w:r w:rsidR="006C2BC3" w:rsidRPr="00F2383A">
        <w:rPr>
          <w:rFonts w:ascii="Trebuchet MS" w:hAnsi="Trebuchet MS"/>
          <w:b/>
          <w:sz w:val="22"/>
          <w:szCs w:val="22"/>
        </w:rPr>
        <w:t xml:space="preserve"> </w:t>
      </w:r>
      <w:r w:rsidR="008734C3" w:rsidRPr="00F2383A">
        <w:rPr>
          <w:rFonts w:ascii="Trebuchet MS" w:hAnsi="Trebuchet MS"/>
          <w:b/>
          <w:sz w:val="22"/>
          <w:szCs w:val="22"/>
        </w:rPr>
        <w:t>1</w:t>
      </w:r>
      <w:r w:rsidR="0055344D">
        <w:rPr>
          <w:rFonts w:ascii="Trebuchet MS" w:hAnsi="Trebuchet MS"/>
          <w:b/>
          <w:sz w:val="22"/>
          <w:szCs w:val="22"/>
        </w:rPr>
        <w:t>9</w:t>
      </w:r>
      <w:r w:rsidR="006C2BC3" w:rsidRPr="00F2383A">
        <w:rPr>
          <w:rFonts w:ascii="Trebuchet MS" w:hAnsi="Trebuchet MS"/>
          <w:b/>
          <w:sz w:val="22"/>
          <w:szCs w:val="22"/>
        </w:rPr>
        <w:t>.</w:t>
      </w:r>
    </w:p>
    <w:p w:rsidR="00FE1098" w:rsidRPr="00F2383A" w:rsidRDefault="00FE1098" w:rsidP="00AA76D5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Ovaj Ugovor se raskida podnošenjem pisanog zahtjeva za raskid ugovora od strane krajnjeg kupca, uz otkazni rok od </w:t>
      </w:r>
      <w:r w:rsidR="00247DE5" w:rsidRPr="00F2383A">
        <w:rPr>
          <w:rFonts w:ascii="Trebuchet MS" w:hAnsi="Trebuchet MS"/>
          <w:sz w:val="22"/>
          <w:szCs w:val="22"/>
        </w:rPr>
        <w:t>15</w:t>
      </w:r>
      <w:r w:rsidRPr="00F2383A">
        <w:rPr>
          <w:rFonts w:ascii="Trebuchet MS" w:hAnsi="Trebuchet MS"/>
          <w:sz w:val="22"/>
          <w:szCs w:val="22"/>
        </w:rPr>
        <w:t xml:space="preserve"> dana.  </w:t>
      </w:r>
    </w:p>
    <w:p w:rsidR="00FE1098" w:rsidRPr="00F2383A" w:rsidRDefault="00FE1098" w:rsidP="00AA76D5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Osim navedenog, ovaj Ugovor se raskida i u slučaju promjene vlasništva </w:t>
      </w:r>
      <w:r w:rsidR="00B3609F" w:rsidRPr="00F2383A">
        <w:rPr>
          <w:rFonts w:ascii="Trebuchet MS" w:hAnsi="Trebuchet MS"/>
          <w:sz w:val="22"/>
          <w:szCs w:val="22"/>
        </w:rPr>
        <w:t>građevine ili samostalne uporabne cjeline, pri čemu je krajnji kupac kao dotadašnji vlasnik dužan u roku od 30 dana od promjene vlasništva podnijeti zahtjev za raskid Ugovora uz predočenje odgovarajuće ispr</w:t>
      </w:r>
      <w:r w:rsidR="004D3669" w:rsidRPr="00F2383A">
        <w:rPr>
          <w:rFonts w:ascii="Trebuchet MS" w:hAnsi="Trebuchet MS"/>
          <w:sz w:val="22"/>
          <w:szCs w:val="22"/>
        </w:rPr>
        <w:t>a</w:t>
      </w:r>
      <w:r w:rsidR="00B3609F" w:rsidRPr="00F2383A">
        <w:rPr>
          <w:rFonts w:ascii="Trebuchet MS" w:hAnsi="Trebuchet MS"/>
          <w:sz w:val="22"/>
          <w:szCs w:val="22"/>
        </w:rPr>
        <w:t>ve o promjeni vlasništva, te s novim vlasnikom suglasno utvrditi stanje plinomjera.</w:t>
      </w:r>
    </w:p>
    <w:p w:rsidR="00B3609F" w:rsidRPr="00F2383A" w:rsidRDefault="00B3609F" w:rsidP="00AA76D5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Opskrbljivač </w:t>
      </w:r>
      <w:r w:rsidR="004D3669" w:rsidRPr="00F2383A">
        <w:rPr>
          <w:rFonts w:ascii="Trebuchet MS" w:hAnsi="Trebuchet MS"/>
          <w:sz w:val="22"/>
          <w:szCs w:val="22"/>
        </w:rPr>
        <w:t xml:space="preserve">prirodnim </w:t>
      </w:r>
      <w:r w:rsidRPr="00F2383A">
        <w:rPr>
          <w:rFonts w:ascii="Trebuchet MS" w:hAnsi="Trebuchet MS"/>
          <w:sz w:val="22"/>
          <w:szCs w:val="22"/>
        </w:rPr>
        <w:t xml:space="preserve">plinom sklapa ugovor o opskrbi </w:t>
      </w:r>
      <w:r w:rsidR="004D3669" w:rsidRPr="00F2383A">
        <w:rPr>
          <w:rFonts w:ascii="Trebuchet MS" w:hAnsi="Trebuchet MS"/>
          <w:sz w:val="22"/>
          <w:szCs w:val="22"/>
        </w:rPr>
        <w:t xml:space="preserve">prirodnim </w:t>
      </w:r>
      <w:r w:rsidRPr="00F2383A">
        <w:rPr>
          <w:rFonts w:ascii="Trebuchet MS" w:hAnsi="Trebuchet MS"/>
          <w:sz w:val="22"/>
          <w:szCs w:val="22"/>
        </w:rPr>
        <w:t xml:space="preserve">plinom s novim vlasnikom ako su podmirene sve novčane obveze za to obračunsko mjerno mjesto. </w:t>
      </w:r>
    </w:p>
    <w:p w:rsidR="00927B49" w:rsidRPr="00F2383A" w:rsidRDefault="00927B49" w:rsidP="00AA76D5">
      <w:pPr>
        <w:jc w:val="both"/>
        <w:rPr>
          <w:rFonts w:ascii="Trebuchet MS" w:hAnsi="Trebuchet MS"/>
          <w:sz w:val="22"/>
          <w:szCs w:val="22"/>
        </w:rPr>
      </w:pPr>
    </w:p>
    <w:p w:rsidR="00B3609F" w:rsidRPr="00F2383A" w:rsidRDefault="00402BFB" w:rsidP="006C2BC3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</w:t>
      </w:r>
      <w:r w:rsidR="008734C3" w:rsidRPr="00F2383A">
        <w:rPr>
          <w:rFonts w:ascii="Trebuchet MS" w:hAnsi="Trebuchet MS"/>
          <w:b/>
          <w:sz w:val="22"/>
          <w:szCs w:val="22"/>
        </w:rPr>
        <w:t xml:space="preserve"> </w:t>
      </w:r>
      <w:r w:rsidR="0055344D">
        <w:rPr>
          <w:rFonts w:ascii="Trebuchet MS" w:hAnsi="Trebuchet MS"/>
          <w:b/>
          <w:sz w:val="22"/>
          <w:szCs w:val="22"/>
        </w:rPr>
        <w:t>20</w:t>
      </w:r>
      <w:r w:rsidR="006C2BC3" w:rsidRPr="00F2383A">
        <w:rPr>
          <w:rFonts w:ascii="Trebuchet MS" w:hAnsi="Trebuchet MS"/>
          <w:b/>
          <w:sz w:val="22"/>
          <w:szCs w:val="22"/>
        </w:rPr>
        <w:t>.</w:t>
      </w:r>
    </w:p>
    <w:p w:rsidR="00B3609F" w:rsidRPr="00F2383A" w:rsidRDefault="00B3609F" w:rsidP="00AA76D5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U slučaju raskida Ugovora krajnji kupac mora dozvoliti operatoru distribucijskog sustava da očita stanje plinomjera s danom raskida ugovora, </w:t>
      </w:r>
      <w:r w:rsidR="00402BFB" w:rsidRPr="00F2383A">
        <w:rPr>
          <w:rFonts w:ascii="Trebuchet MS" w:hAnsi="Trebuchet MS"/>
          <w:sz w:val="22"/>
          <w:szCs w:val="22"/>
        </w:rPr>
        <w:t xml:space="preserve">kao i </w:t>
      </w:r>
      <w:r w:rsidRPr="00F2383A">
        <w:rPr>
          <w:rFonts w:ascii="Trebuchet MS" w:hAnsi="Trebuchet MS"/>
          <w:sz w:val="22"/>
          <w:szCs w:val="22"/>
        </w:rPr>
        <w:t xml:space="preserve">obustavu isporuke </w:t>
      </w:r>
      <w:r w:rsidR="004D3669" w:rsidRPr="00F2383A">
        <w:rPr>
          <w:rFonts w:ascii="Trebuchet MS" w:hAnsi="Trebuchet MS"/>
          <w:sz w:val="22"/>
          <w:szCs w:val="22"/>
        </w:rPr>
        <w:t xml:space="preserve">prirodnog </w:t>
      </w:r>
      <w:r w:rsidRPr="00F2383A">
        <w:rPr>
          <w:rFonts w:ascii="Trebuchet MS" w:hAnsi="Trebuchet MS"/>
          <w:sz w:val="22"/>
          <w:szCs w:val="22"/>
        </w:rPr>
        <w:t>plina,</w:t>
      </w:r>
      <w:r w:rsidR="00402BFB" w:rsidRPr="00F2383A">
        <w:rPr>
          <w:rFonts w:ascii="Trebuchet MS" w:hAnsi="Trebuchet MS"/>
          <w:sz w:val="22"/>
          <w:szCs w:val="22"/>
        </w:rPr>
        <w:t xml:space="preserve"> te na temelju ispostavljenog računa podmiriti sve novčane obveze do dana raskida ugovora.</w:t>
      </w:r>
      <w:r w:rsidRPr="00F2383A">
        <w:rPr>
          <w:rFonts w:ascii="Trebuchet MS" w:hAnsi="Trebuchet MS"/>
          <w:sz w:val="22"/>
          <w:szCs w:val="22"/>
        </w:rPr>
        <w:t xml:space="preserve">   </w:t>
      </w:r>
    </w:p>
    <w:p w:rsidR="008E1AFA" w:rsidRPr="00F2383A" w:rsidRDefault="008E1AFA" w:rsidP="00AA76D5">
      <w:pPr>
        <w:jc w:val="both"/>
        <w:rPr>
          <w:rFonts w:ascii="Trebuchet MS" w:hAnsi="Trebuchet MS"/>
          <w:sz w:val="22"/>
          <w:szCs w:val="22"/>
        </w:rPr>
      </w:pPr>
    </w:p>
    <w:p w:rsidR="00FE1098" w:rsidRPr="00F2383A" w:rsidRDefault="008C63FC" w:rsidP="006C2BC3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</w:t>
      </w:r>
      <w:r w:rsidR="006C2BC3" w:rsidRPr="00F2383A">
        <w:rPr>
          <w:rFonts w:ascii="Trebuchet MS" w:hAnsi="Trebuchet MS"/>
          <w:b/>
          <w:sz w:val="22"/>
          <w:szCs w:val="22"/>
        </w:rPr>
        <w:t xml:space="preserve"> 2</w:t>
      </w:r>
      <w:r w:rsidR="0055344D">
        <w:rPr>
          <w:rFonts w:ascii="Trebuchet MS" w:hAnsi="Trebuchet MS"/>
          <w:b/>
          <w:sz w:val="22"/>
          <w:szCs w:val="22"/>
        </w:rPr>
        <w:t>1</w:t>
      </w:r>
      <w:r w:rsidR="006C2BC3" w:rsidRPr="00F2383A">
        <w:rPr>
          <w:rFonts w:ascii="Trebuchet MS" w:hAnsi="Trebuchet MS"/>
          <w:b/>
          <w:sz w:val="22"/>
          <w:szCs w:val="22"/>
        </w:rPr>
        <w:t>.</w:t>
      </w:r>
    </w:p>
    <w:p w:rsidR="00F35668" w:rsidRPr="00594268" w:rsidRDefault="008C63FC" w:rsidP="00594268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Sklapanjem ovog Ugovora ugovorne strane se obvezuju da tijekom važenja Ugovora o cijelosti prihvaćaju odredbe važećih Općih uvjeta</w:t>
      </w:r>
      <w:r w:rsidR="00B1250A" w:rsidRPr="00F2383A">
        <w:rPr>
          <w:rFonts w:ascii="Trebuchet MS" w:hAnsi="Trebuchet MS"/>
          <w:sz w:val="22"/>
          <w:szCs w:val="22"/>
        </w:rPr>
        <w:t>,</w:t>
      </w:r>
      <w:r w:rsidR="00A82229" w:rsidRPr="00F2383A">
        <w:rPr>
          <w:rFonts w:ascii="Trebuchet MS" w:hAnsi="Trebuchet MS"/>
          <w:sz w:val="22"/>
          <w:szCs w:val="22"/>
        </w:rPr>
        <w:t xml:space="preserve"> </w:t>
      </w:r>
      <w:r w:rsidRPr="00F2383A">
        <w:rPr>
          <w:rFonts w:ascii="Trebuchet MS" w:hAnsi="Trebuchet MS"/>
          <w:sz w:val="22"/>
          <w:szCs w:val="22"/>
        </w:rPr>
        <w:t>Mrežnih pravila plinskog distribucijskog sustava, Pravilnika o organizaciji tržišta prirodnog plina, Tarifnog sustava za transport prirodnog plina, bez visine tarifnih stavki</w:t>
      </w:r>
      <w:r w:rsidR="00EF3A82" w:rsidRPr="00F2383A">
        <w:rPr>
          <w:rFonts w:ascii="Trebuchet MS" w:hAnsi="Trebuchet MS"/>
          <w:sz w:val="22"/>
          <w:szCs w:val="22"/>
        </w:rPr>
        <w:t>, Tarifnog sustava za skladištenje prirodnog plina, bez visine tarifnih stavki, Tarifnog sustava za distribuciju prirodnog plina, bez visine tarifnih stavki,  kao i Cjenik</w:t>
      </w:r>
      <w:r w:rsidRPr="00F2383A">
        <w:rPr>
          <w:rFonts w:ascii="Trebuchet MS" w:hAnsi="Trebuchet MS"/>
          <w:sz w:val="22"/>
          <w:szCs w:val="22"/>
        </w:rPr>
        <w:t xml:space="preserve">  nestandardnih usluga </w:t>
      </w:r>
      <w:r w:rsidR="00EF3A82" w:rsidRPr="00F2383A">
        <w:rPr>
          <w:rFonts w:ascii="Trebuchet MS" w:hAnsi="Trebuchet MS"/>
          <w:sz w:val="22"/>
          <w:szCs w:val="22"/>
        </w:rPr>
        <w:t>opskrbljivača plinom</w:t>
      </w:r>
      <w:r w:rsidR="00844674" w:rsidRPr="00F2383A">
        <w:rPr>
          <w:rFonts w:ascii="Trebuchet MS" w:hAnsi="Trebuchet MS"/>
          <w:sz w:val="22"/>
          <w:szCs w:val="22"/>
        </w:rPr>
        <w:t xml:space="preserve">, te </w:t>
      </w:r>
      <w:r w:rsidR="00247DE5" w:rsidRPr="00F2383A">
        <w:rPr>
          <w:rFonts w:ascii="Trebuchet MS" w:hAnsi="Trebuchet MS"/>
          <w:sz w:val="22"/>
          <w:szCs w:val="22"/>
        </w:rPr>
        <w:t>Odluku</w:t>
      </w:r>
      <w:r w:rsidR="00844674" w:rsidRPr="00F2383A">
        <w:rPr>
          <w:rFonts w:ascii="Trebuchet MS" w:hAnsi="Trebuchet MS"/>
          <w:sz w:val="22"/>
          <w:szCs w:val="22"/>
        </w:rPr>
        <w:t xml:space="preserve"> o najvišoj razini cijene plina za povlaštene kupce</w:t>
      </w:r>
      <w:r w:rsidR="000C3EA2" w:rsidRPr="00F2383A">
        <w:rPr>
          <w:rFonts w:ascii="Trebuchet MS" w:hAnsi="Trebuchet MS"/>
          <w:sz w:val="22"/>
          <w:szCs w:val="22"/>
        </w:rPr>
        <w:t>.</w:t>
      </w:r>
    </w:p>
    <w:p w:rsidR="00FE1098" w:rsidRPr="00F2383A" w:rsidRDefault="00AA76D5" w:rsidP="006C2BC3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</w:t>
      </w:r>
      <w:r w:rsidR="006C2BC3" w:rsidRPr="00F2383A">
        <w:rPr>
          <w:rFonts w:ascii="Trebuchet MS" w:hAnsi="Trebuchet MS"/>
          <w:b/>
          <w:sz w:val="22"/>
          <w:szCs w:val="22"/>
        </w:rPr>
        <w:t xml:space="preserve"> 2</w:t>
      </w:r>
      <w:r w:rsidR="0055344D">
        <w:rPr>
          <w:rFonts w:ascii="Trebuchet MS" w:hAnsi="Trebuchet MS"/>
          <w:b/>
          <w:sz w:val="22"/>
          <w:szCs w:val="22"/>
        </w:rPr>
        <w:t>2</w:t>
      </w:r>
      <w:r w:rsidR="006C2BC3" w:rsidRPr="00F2383A">
        <w:rPr>
          <w:rFonts w:ascii="Trebuchet MS" w:hAnsi="Trebuchet MS"/>
          <w:b/>
          <w:sz w:val="22"/>
          <w:szCs w:val="22"/>
        </w:rPr>
        <w:t>.</w:t>
      </w:r>
    </w:p>
    <w:p w:rsidR="0042446F" w:rsidRDefault="00AA76D5" w:rsidP="00AA76D5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Na sve što nije uređeno ovim Ugovorom i odredbama propisa iz članka </w:t>
      </w:r>
      <w:r w:rsidR="006C2BC3" w:rsidRPr="00F2383A">
        <w:rPr>
          <w:rFonts w:ascii="Trebuchet MS" w:hAnsi="Trebuchet MS"/>
          <w:sz w:val="22"/>
          <w:szCs w:val="22"/>
        </w:rPr>
        <w:t>2</w:t>
      </w:r>
      <w:r w:rsidR="00844674" w:rsidRPr="00F2383A">
        <w:rPr>
          <w:rFonts w:ascii="Trebuchet MS" w:hAnsi="Trebuchet MS"/>
          <w:sz w:val="22"/>
          <w:szCs w:val="22"/>
        </w:rPr>
        <w:t>1</w:t>
      </w:r>
      <w:r w:rsidR="006C2BC3" w:rsidRPr="00F2383A">
        <w:rPr>
          <w:rFonts w:ascii="Trebuchet MS" w:hAnsi="Trebuchet MS"/>
          <w:sz w:val="22"/>
          <w:szCs w:val="22"/>
        </w:rPr>
        <w:t>.</w:t>
      </w:r>
      <w:r w:rsidRPr="00F2383A">
        <w:rPr>
          <w:rFonts w:ascii="Trebuchet MS" w:hAnsi="Trebuchet MS"/>
          <w:sz w:val="22"/>
          <w:szCs w:val="22"/>
        </w:rPr>
        <w:t xml:space="preserve"> ovog Ugovora primjenjuje se Zakon o obveznim odnosima i drugi propisi koji uređuju takve ili slične slučajeve.</w:t>
      </w:r>
    </w:p>
    <w:p w:rsidR="00FE1098" w:rsidRPr="00F2383A" w:rsidRDefault="00AA76D5" w:rsidP="00AA76D5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 </w:t>
      </w:r>
    </w:p>
    <w:p w:rsidR="00FE1098" w:rsidRPr="00F2383A" w:rsidRDefault="00FE1098" w:rsidP="00AA76D5">
      <w:pPr>
        <w:jc w:val="both"/>
        <w:rPr>
          <w:rFonts w:ascii="Trebuchet MS" w:hAnsi="Trebuchet MS"/>
          <w:sz w:val="22"/>
          <w:szCs w:val="22"/>
        </w:rPr>
      </w:pPr>
    </w:p>
    <w:p w:rsidR="00FE1098" w:rsidRPr="00F2383A" w:rsidRDefault="00AA76D5" w:rsidP="006C2BC3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lastRenderedPageBreak/>
        <w:t>Članak</w:t>
      </w:r>
      <w:r w:rsidR="006C2BC3" w:rsidRPr="00F2383A">
        <w:rPr>
          <w:rFonts w:ascii="Trebuchet MS" w:hAnsi="Trebuchet MS"/>
          <w:b/>
          <w:sz w:val="22"/>
          <w:szCs w:val="22"/>
        </w:rPr>
        <w:t xml:space="preserve"> 2</w:t>
      </w:r>
      <w:r w:rsidR="0055344D">
        <w:rPr>
          <w:rFonts w:ascii="Trebuchet MS" w:hAnsi="Trebuchet MS"/>
          <w:b/>
          <w:sz w:val="22"/>
          <w:szCs w:val="22"/>
        </w:rPr>
        <w:t>3</w:t>
      </w:r>
      <w:r w:rsidR="006C2BC3" w:rsidRPr="00F2383A">
        <w:rPr>
          <w:rFonts w:ascii="Trebuchet MS" w:hAnsi="Trebuchet MS"/>
          <w:b/>
          <w:sz w:val="22"/>
          <w:szCs w:val="22"/>
        </w:rPr>
        <w:t>.</w:t>
      </w:r>
    </w:p>
    <w:p w:rsidR="00AA76D5" w:rsidRDefault="00AA76D5" w:rsidP="00AA76D5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 xml:space="preserve">U slučaju eventualnog spora koji bi proistekao iz ovog Ugovora, ugovorne strane nastojat će spor riješiti dogovorno, a u protivnom putem Općinskog suda u </w:t>
      </w:r>
      <w:r w:rsidR="003F1E64" w:rsidRPr="003F1E64">
        <w:rPr>
          <w:rFonts w:ascii="Trebuchet MS" w:hAnsi="Trebuchet MS"/>
          <w:sz w:val="22"/>
          <w:szCs w:val="22"/>
        </w:rPr>
        <w:t>Vrbovcu</w:t>
      </w:r>
      <w:r w:rsidRPr="00F2383A">
        <w:rPr>
          <w:rFonts w:ascii="Trebuchet MS" w:hAnsi="Trebuchet MS"/>
          <w:sz w:val="22"/>
          <w:szCs w:val="22"/>
        </w:rPr>
        <w:t>.</w:t>
      </w:r>
    </w:p>
    <w:p w:rsidR="0055344D" w:rsidRPr="00F2383A" w:rsidRDefault="0055344D" w:rsidP="00AA76D5">
      <w:pPr>
        <w:jc w:val="both"/>
        <w:rPr>
          <w:rFonts w:ascii="Trebuchet MS" w:hAnsi="Trebuchet MS"/>
          <w:sz w:val="22"/>
          <w:szCs w:val="22"/>
        </w:rPr>
      </w:pPr>
    </w:p>
    <w:p w:rsidR="000C344B" w:rsidRPr="00F2383A" w:rsidRDefault="000C344B" w:rsidP="006C2BC3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</w:t>
      </w:r>
      <w:r w:rsidR="006C2BC3" w:rsidRPr="00F2383A">
        <w:rPr>
          <w:rFonts w:ascii="Trebuchet MS" w:hAnsi="Trebuchet MS"/>
          <w:b/>
          <w:sz w:val="22"/>
          <w:szCs w:val="22"/>
        </w:rPr>
        <w:t xml:space="preserve"> 2</w:t>
      </w:r>
      <w:r w:rsidR="0055344D">
        <w:rPr>
          <w:rFonts w:ascii="Trebuchet MS" w:hAnsi="Trebuchet MS"/>
          <w:b/>
          <w:sz w:val="22"/>
          <w:szCs w:val="22"/>
        </w:rPr>
        <w:t>4</w:t>
      </w:r>
      <w:r w:rsidR="006C2BC3" w:rsidRPr="00F2383A">
        <w:rPr>
          <w:rFonts w:ascii="Trebuchet MS" w:hAnsi="Trebuchet MS"/>
          <w:b/>
          <w:sz w:val="22"/>
          <w:szCs w:val="22"/>
        </w:rPr>
        <w:t>.</w:t>
      </w:r>
    </w:p>
    <w:p w:rsidR="000C344B" w:rsidRPr="00F2383A" w:rsidRDefault="000C344B" w:rsidP="00AA76D5">
      <w:pPr>
        <w:jc w:val="both"/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Ovaj Ugovor sklapa se na određeno vrijeme</w:t>
      </w:r>
      <w:r w:rsidR="00FC5209" w:rsidRPr="00F2383A">
        <w:rPr>
          <w:rFonts w:ascii="Trebuchet MS" w:hAnsi="Trebuchet MS"/>
          <w:sz w:val="22"/>
          <w:szCs w:val="22"/>
        </w:rPr>
        <w:t xml:space="preserve"> za razdoblje </w:t>
      </w:r>
      <w:r w:rsidR="007B1506" w:rsidRPr="00F2383A">
        <w:rPr>
          <w:rFonts w:ascii="Trebuchet MS" w:hAnsi="Trebuchet MS"/>
          <w:sz w:val="22"/>
          <w:szCs w:val="22"/>
        </w:rPr>
        <w:t>od 12 mjeseci.</w:t>
      </w:r>
      <w:r w:rsidR="00D33590" w:rsidRPr="00F2383A">
        <w:rPr>
          <w:rFonts w:ascii="Trebuchet MS" w:hAnsi="Trebuchet MS"/>
          <w:sz w:val="22"/>
          <w:szCs w:val="22"/>
        </w:rPr>
        <w:t xml:space="preserve"> </w:t>
      </w:r>
    </w:p>
    <w:p w:rsidR="00FE1098" w:rsidRPr="00F2383A" w:rsidRDefault="00FE1098" w:rsidP="00DD4CCE">
      <w:pPr>
        <w:rPr>
          <w:rFonts w:ascii="Trebuchet MS" w:hAnsi="Trebuchet MS"/>
          <w:sz w:val="22"/>
          <w:szCs w:val="22"/>
        </w:rPr>
      </w:pPr>
    </w:p>
    <w:p w:rsidR="00FE1098" w:rsidRPr="00F2383A" w:rsidRDefault="000C344B" w:rsidP="006C2BC3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</w:t>
      </w:r>
      <w:r w:rsidR="006C2BC3" w:rsidRPr="00F2383A">
        <w:rPr>
          <w:rFonts w:ascii="Trebuchet MS" w:hAnsi="Trebuchet MS"/>
          <w:b/>
          <w:sz w:val="22"/>
          <w:szCs w:val="22"/>
        </w:rPr>
        <w:t xml:space="preserve"> 2</w:t>
      </w:r>
      <w:r w:rsidR="0055344D">
        <w:rPr>
          <w:rFonts w:ascii="Trebuchet MS" w:hAnsi="Trebuchet MS"/>
          <w:b/>
          <w:sz w:val="22"/>
          <w:szCs w:val="22"/>
        </w:rPr>
        <w:t>5</w:t>
      </w:r>
      <w:r w:rsidR="006C2BC3" w:rsidRPr="00F2383A">
        <w:rPr>
          <w:rFonts w:ascii="Trebuchet MS" w:hAnsi="Trebuchet MS"/>
          <w:b/>
          <w:sz w:val="22"/>
          <w:szCs w:val="22"/>
        </w:rPr>
        <w:t>.</w:t>
      </w:r>
    </w:p>
    <w:p w:rsidR="000C344B" w:rsidRPr="00594268" w:rsidRDefault="000C344B" w:rsidP="00DD4CCE">
      <w:pPr>
        <w:rPr>
          <w:rFonts w:ascii="Trebuchet MS" w:hAnsi="Trebuchet MS"/>
          <w:b/>
          <w:sz w:val="22"/>
          <w:szCs w:val="22"/>
          <w:u w:val="single"/>
        </w:rPr>
      </w:pPr>
      <w:r w:rsidRPr="00F2383A">
        <w:rPr>
          <w:rFonts w:ascii="Trebuchet MS" w:hAnsi="Trebuchet MS"/>
          <w:sz w:val="22"/>
          <w:szCs w:val="22"/>
        </w:rPr>
        <w:t>Ovaj Ugov</w:t>
      </w:r>
      <w:r w:rsidR="00DB65F1" w:rsidRPr="00F2383A">
        <w:rPr>
          <w:rFonts w:ascii="Trebuchet MS" w:hAnsi="Trebuchet MS"/>
          <w:sz w:val="22"/>
          <w:szCs w:val="22"/>
        </w:rPr>
        <w:t xml:space="preserve">or stupa </w:t>
      </w:r>
      <w:r w:rsidRPr="00F2383A">
        <w:rPr>
          <w:rFonts w:ascii="Trebuchet MS" w:hAnsi="Trebuchet MS"/>
          <w:sz w:val="22"/>
          <w:szCs w:val="22"/>
        </w:rPr>
        <w:t xml:space="preserve"> na </w:t>
      </w:r>
      <w:r w:rsidR="00D016A9" w:rsidRPr="00F2383A">
        <w:rPr>
          <w:rFonts w:ascii="Trebuchet MS" w:hAnsi="Trebuchet MS"/>
          <w:sz w:val="22"/>
          <w:szCs w:val="22"/>
        </w:rPr>
        <w:t>snagu dan</w:t>
      </w:r>
      <w:r w:rsidR="004B3922" w:rsidRPr="00F2383A">
        <w:rPr>
          <w:rFonts w:ascii="Trebuchet MS" w:hAnsi="Trebuchet MS"/>
          <w:sz w:val="22"/>
          <w:szCs w:val="22"/>
        </w:rPr>
        <w:t>om obostranog po</w:t>
      </w:r>
      <w:r w:rsidR="00056370" w:rsidRPr="00F2383A">
        <w:rPr>
          <w:rFonts w:ascii="Trebuchet MS" w:hAnsi="Trebuchet MS"/>
          <w:sz w:val="22"/>
          <w:szCs w:val="22"/>
        </w:rPr>
        <w:t>t</w:t>
      </w:r>
      <w:r w:rsidR="004B3922" w:rsidRPr="00F2383A">
        <w:rPr>
          <w:rFonts w:ascii="Trebuchet MS" w:hAnsi="Trebuchet MS"/>
          <w:sz w:val="22"/>
          <w:szCs w:val="22"/>
        </w:rPr>
        <w:t>p</w:t>
      </w:r>
      <w:r w:rsidR="000C72E3" w:rsidRPr="00F2383A">
        <w:rPr>
          <w:rFonts w:ascii="Trebuchet MS" w:hAnsi="Trebuchet MS"/>
          <w:sz w:val="22"/>
          <w:szCs w:val="22"/>
        </w:rPr>
        <w:t xml:space="preserve">isa, </w:t>
      </w:r>
      <w:r w:rsidR="007E5D56" w:rsidRPr="00F2383A">
        <w:rPr>
          <w:rFonts w:ascii="Trebuchet MS" w:hAnsi="Trebuchet MS"/>
          <w:sz w:val="22"/>
          <w:szCs w:val="22"/>
        </w:rPr>
        <w:t>a</w:t>
      </w:r>
      <w:r w:rsidR="0026668F" w:rsidRPr="00F2383A">
        <w:rPr>
          <w:rFonts w:ascii="Trebuchet MS" w:hAnsi="Trebuchet MS"/>
          <w:sz w:val="22"/>
          <w:szCs w:val="22"/>
        </w:rPr>
        <w:t xml:space="preserve"> </w:t>
      </w:r>
      <w:r w:rsidR="00056370" w:rsidRPr="00F2383A">
        <w:rPr>
          <w:rFonts w:ascii="Trebuchet MS" w:hAnsi="Trebuchet MS"/>
          <w:sz w:val="22"/>
          <w:szCs w:val="22"/>
        </w:rPr>
        <w:t xml:space="preserve"> primjenjuje se od </w:t>
      </w:r>
      <w:r w:rsidR="009B69EF" w:rsidRPr="00F2383A">
        <w:rPr>
          <w:rFonts w:ascii="Trebuchet MS" w:hAnsi="Trebuchet MS"/>
          <w:sz w:val="22"/>
          <w:szCs w:val="22"/>
        </w:rPr>
        <w:t xml:space="preserve"> </w:t>
      </w:r>
      <w:r w:rsidR="00594268" w:rsidRPr="003F1E64">
        <w:rPr>
          <w:rFonts w:ascii="Trebuchet MS" w:hAnsi="Trebuchet MS"/>
          <w:sz w:val="22"/>
          <w:szCs w:val="22"/>
        </w:rPr>
        <w:t>0</w:t>
      </w:r>
      <w:r w:rsidR="009D0188" w:rsidRPr="003F1E64">
        <w:rPr>
          <w:rFonts w:ascii="Trebuchet MS" w:hAnsi="Trebuchet MS"/>
          <w:sz w:val="22"/>
          <w:szCs w:val="22"/>
        </w:rPr>
        <w:t>1</w:t>
      </w:r>
      <w:r w:rsidR="00594268" w:rsidRPr="003F1E64">
        <w:rPr>
          <w:rFonts w:ascii="Trebuchet MS" w:hAnsi="Trebuchet MS"/>
          <w:sz w:val="22"/>
          <w:szCs w:val="22"/>
        </w:rPr>
        <w:t>.0</w:t>
      </w:r>
      <w:r w:rsidR="009D0188" w:rsidRPr="003F1E64">
        <w:rPr>
          <w:rFonts w:ascii="Trebuchet MS" w:hAnsi="Trebuchet MS"/>
          <w:sz w:val="22"/>
          <w:szCs w:val="22"/>
        </w:rPr>
        <w:t>3</w:t>
      </w:r>
      <w:r w:rsidR="00A503C7" w:rsidRPr="003F1E64">
        <w:rPr>
          <w:rFonts w:ascii="Trebuchet MS" w:hAnsi="Trebuchet MS"/>
          <w:sz w:val="22"/>
          <w:szCs w:val="22"/>
        </w:rPr>
        <w:t>.2013</w:t>
      </w:r>
      <w:r w:rsidR="00D72823" w:rsidRPr="00F2383A">
        <w:rPr>
          <w:rFonts w:ascii="Trebuchet MS" w:hAnsi="Trebuchet MS"/>
          <w:sz w:val="22"/>
          <w:szCs w:val="22"/>
        </w:rPr>
        <w:t xml:space="preserve">. </w:t>
      </w:r>
      <w:r w:rsidR="00D016A9" w:rsidRPr="00F2383A">
        <w:rPr>
          <w:rFonts w:ascii="Trebuchet MS" w:hAnsi="Trebuchet MS"/>
          <w:sz w:val="22"/>
          <w:szCs w:val="22"/>
        </w:rPr>
        <w:t>godine.</w:t>
      </w:r>
    </w:p>
    <w:p w:rsidR="00D016A9" w:rsidRPr="00F2383A" w:rsidRDefault="00D016A9" w:rsidP="00DD4CCE">
      <w:pPr>
        <w:rPr>
          <w:rFonts w:ascii="Trebuchet MS" w:hAnsi="Trebuchet MS"/>
          <w:sz w:val="22"/>
          <w:szCs w:val="22"/>
        </w:rPr>
      </w:pPr>
    </w:p>
    <w:p w:rsidR="00D016A9" w:rsidRPr="00F2383A" w:rsidRDefault="00D016A9" w:rsidP="006C2BC3">
      <w:pPr>
        <w:jc w:val="center"/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>Članak</w:t>
      </w:r>
      <w:r w:rsidR="006C2BC3" w:rsidRPr="00F2383A">
        <w:rPr>
          <w:rFonts w:ascii="Trebuchet MS" w:hAnsi="Trebuchet MS"/>
          <w:b/>
          <w:sz w:val="22"/>
          <w:szCs w:val="22"/>
        </w:rPr>
        <w:t xml:space="preserve"> 2</w:t>
      </w:r>
      <w:r w:rsidR="0055344D">
        <w:rPr>
          <w:rFonts w:ascii="Trebuchet MS" w:hAnsi="Trebuchet MS"/>
          <w:b/>
          <w:sz w:val="22"/>
          <w:szCs w:val="22"/>
        </w:rPr>
        <w:t>6</w:t>
      </w:r>
      <w:r w:rsidR="006C2BC3" w:rsidRPr="00F2383A">
        <w:rPr>
          <w:rFonts w:ascii="Trebuchet MS" w:hAnsi="Trebuchet MS"/>
          <w:b/>
          <w:sz w:val="22"/>
          <w:szCs w:val="22"/>
        </w:rPr>
        <w:t>.</w:t>
      </w:r>
    </w:p>
    <w:p w:rsidR="00D016A9" w:rsidRPr="00F2383A" w:rsidRDefault="00A503C7" w:rsidP="00DD4CCE">
      <w:pPr>
        <w:rPr>
          <w:rFonts w:ascii="Trebuchet MS" w:hAnsi="Trebuchet MS"/>
          <w:sz w:val="22"/>
          <w:szCs w:val="22"/>
        </w:rPr>
      </w:pPr>
      <w:r w:rsidRPr="00F2383A">
        <w:rPr>
          <w:rFonts w:ascii="Trebuchet MS" w:hAnsi="Trebuchet MS"/>
          <w:sz w:val="22"/>
          <w:szCs w:val="22"/>
        </w:rPr>
        <w:t>Ovaj Ugovor sklopljen je u četiri</w:t>
      </w:r>
      <w:r w:rsidR="00D016A9" w:rsidRPr="00F2383A">
        <w:rPr>
          <w:rFonts w:ascii="Trebuchet MS" w:hAnsi="Trebuchet MS"/>
          <w:sz w:val="22"/>
          <w:szCs w:val="22"/>
        </w:rPr>
        <w:t xml:space="preserve"> (</w:t>
      </w:r>
      <w:r w:rsidRPr="00F2383A">
        <w:rPr>
          <w:rFonts w:ascii="Trebuchet MS" w:hAnsi="Trebuchet MS"/>
          <w:sz w:val="22"/>
          <w:szCs w:val="22"/>
        </w:rPr>
        <w:t>4</w:t>
      </w:r>
      <w:r w:rsidR="00D016A9" w:rsidRPr="00F2383A">
        <w:rPr>
          <w:rFonts w:ascii="Trebuchet MS" w:hAnsi="Trebuchet MS"/>
          <w:sz w:val="22"/>
          <w:szCs w:val="22"/>
        </w:rPr>
        <w:t>) istovjetna primjerka, dva za potrebe opskrbljivača</w:t>
      </w:r>
      <w:r w:rsidR="004D3669" w:rsidRPr="00F2383A">
        <w:rPr>
          <w:rFonts w:ascii="Trebuchet MS" w:hAnsi="Trebuchet MS"/>
          <w:sz w:val="22"/>
          <w:szCs w:val="22"/>
        </w:rPr>
        <w:t xml:space="preserve"> prirodnim </w:t>
      </w:r>
      <w:r w:rsidRPr="00F2383A">
        <w:rPr>
          <w:rFonts w:ascii="Trebuchet MS" w:hAnsi="Trebuchet MS"/>
          <w:sz w:val="22"/>
          <w:szCs w:val="22"/>
        </w:rPr>
        <w:t xml:space="preserve"> plinom, a dva</w:t>
      </w:r>
      <w:r w:rsidR="00D016A9" w:rsidRPr="00F2383A">
        <w:rPr>
          <w:rFonts w:ascii="Trebuchet MS" w:hAnsi="Trebuchet MS"/>
          <w:sz w:val="22"/>
          <w:szCs w:val="22"/>
        </w:rPr>
        <w:t xml:space="preserve"> za potrebe krajnjeg kupca. </w:t>
      </w:r>
    </w:p>
    <w:p w:rsidR="00D32E80" w:rsidRPr="00F2383A" w:rsidRDefault="00D32E80" w:rsidP="00DD4CCE">
      <w:pPr>
        <w:rPr>
          <w:rFonts w:ascii="Trebuchet MS" w:hAnsi="Trebuchet MS"/>
          <w:sz w:val="22"/>
          <w:szCs w:val="22"/>
        </w:rPr>
      </w:pPr>
    </w:p>
    <w:p w:rsidR="00D920D4" w:rsidRDefault="00D920D4" w:rsidP="00DD4CCE">
      <w:pPr>
        <w:rPr>
          <w:rFonts w:ascii="Trebuchet MS" w:hAnsi="Trebuchet MS"/>
          <w:b/>
          <w:sz w:val="22"/>
          <w:szCs w:val="22"/>
        </w:rPr>
      </w:pPr>
    </w:p>
    <w:p w:rsidR="009D0188" w:rsidRPr="003F1E64" w:rsidRDefault="009D0188" w:rsidP="00DD4CCE">
      <w:pPr>
        <w:rPr>
          <w:rFonts w:ascii="Trebuchet MS" w:hAnsi="Trebuchet MS"/>
          <w:sz w:val="22"/>
          <w:szCs w:val="22"/>
        </w:rPr>
      </w:pPr>
      <w:r w:rsidRPr="003F1E64">
        <w:rPr>
          <w:rFonts w:ascii="Trebuchet MS" w:hAnsi="Trebuchet MS"/>
          <w:sz w:val="22"/>
          <w:szCs w:val="22"/>
        </w:rPr>
        <w:t>KLASA:</w:t>
      </w:r>
      <w:r w:rsidR="0042446F">
        <w:rPr>
          <w:rFonts w:ascii="Trebuchet MS" w:hAnsi="Trebuchet MS"/>
          <w:sz w:val="22"/>
          <w:szCs w:val="22"/>
        </w:rPr>
        <w:t xml:space="preserve"> 406-01/13-41/8</w:t>
      </w:r>
    </w:p>
    <w:p w:rsidR="009D0188" w:rsidRPr="003F1E64" w:rsidRDefault="009D0188" w:rsidP="00DD4CCE">
      <w:pPr>
        <w:rPr>
          <w:rFonts w:ascii="Trebuchet MS" w:hAnsi="Trebuchet MS"/>
          <w:sz w:val="22"/>
          <w:szCs w:val="22"/>
        </w:rPr>
      </w:pPr>
      <w:proofErr w:type="spellStart"/>
      <w:r w:rsidRPr="003F1E64">
        <w:rPr>
          <w:rFonts w:ascii="Trebuchet MS" w:hAnsi="Trebuchet MS"/>
          <w:sz w:val="22"/>
          <w:szCs w:val="22"/>
        </w:rPr>
        <w:t>UR.BROJ</w:t>
      </w:r>
      <w:proofErr w:type="spellEnd"/>
      <w:r w:rsidRPr="003F1E64">
        <w:rPr>
          <w:rFonts w:ascii="Trebuchet MS" w:hAnsi="Trebuchet MS"/>
          <w:sz w:val="22"/>
          <w:szCs w:val="22"/>
        </w:rPr>
        <w:t>:</w:t>
      </w:r>
      <w:r w:rsidR="0042446F">
        <w:rPr>
          <w:rFonts w:ascii="Trebuchet MS" w:hAnsi="Trebuchet MS"/>
          <w:sz w:val="22"/>
          <w:szCs w:val="22"/>
        </w:rPr>
        <w:t xml:space="preserve"> 238/32-27-13-1</w:t>
      </w:r>
    </w:p>
    <w:p w:rsidR="009D0188" w:rsidRPr="003F1E64" w:rsidRDefault="009D0188" w:rsidP="00DD4CCE">
      <w:pPr>
        <w:rPr>
          <w:rFonts w:ascii="Trebuchet MS" w:hAnsi="Trebuchet MS"/>
          <w:sz w:val="22"/>
          <w:szCs w:val="22"/>
        </w:rPr>
      </w:pPr>
      <w:r w:rsidRPr="003F1E64">
        <w:rPr>
          <w:rFonts w:ascii="Trebuchet MS" w:hAnsi="Trebuchet MS"/>
          <w:sz w:val="22"/>
          <w:szCs w:val="22"/>
        </w:rPr>
        <w:t>Vrbovec,</w:t>
      </w:r>
      <w:r w:rsidR="0042446F">
        <w:rPr>
          <w:rFonts w:ascii="Trebuchet MS" w:hAnsi="Trebuchet MS"/>
          <w:sz w:val="22"/>
          <w:szCs w:val="22"/>
        </w:rPr>
        <w:t xml:space="preserve"> 7. veljače 2013.g.</w:t>
      </w:r>
    </w:p>
    <w:p w:rsidR="009D0188" w:rsidRDefault="009D0188" w:rsidP="00DD4CCE">
      <w:pPr>
        <w:rPr>
          <w:rFonts w:ascii="Trebuchet MS" w:hAnsi="Trebuchet MS"/>
          <w:b/>
          <w:sz w:val="22"/>
          <w:szCs w:val="22"/>
        </w:rPr>
      </w:pPr>
    </w:p>
    <w:p w:rsidR="009D0188" w:rsidRPr="00F2383A" w:rsidRDefault="009D0188" w:rsidP="00DD4CCE">
      <w:pPr>
        <w:rPr>
          <w:rFonts w:ascii="Trebuchet MS" w:hAnsi="Trebuchet MS"/>
          <w:b/>
          <w:sz w:val="22"/>
          <w:szCs w:val="22"/>
        </w:rPr>
      </w:pPr>
    </w:p>
    <w:p w:rsidR="00ED1E41" w:rsidRPr="00F2383A" w:rsidRDefault="00ED1E41" w:rsidP="00DD4CCE">
      <w:pPr>
        <w:rPr>
          <w:rFonts w:ascii="Trebuchet MS" w:hAnsi="Trebuchet MS"/>
          <w:b/>
          <w:sz w:val="22"/>
          <w:szCs w:val="22"/>
        </w:rPr>
      </w:pPr>
    </w:p>
    <w:p w:rsidR="00D33590" w:rsidRPr="00F2383A" w:rsidRDefault="003F1E64" w:rsidP="00DD4CCE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KRAJNJI KUPAC:</w:t>
      </w:r>
      <w:r w:rsidRPr="00F2383A">
        <w:rPr>
          <w:rFonts w:ascii="Trebuchet MS" w:hAnsi="Trebuchet MS"/>
          <w:b/>
          <w:sz w:val="22"/>
          <w:szCs w:val="22"/>
        </w:rPr>
        <w:tab/>
      </w:r>
    </w:p>
    <w:p w:rsidR="00F35668" w:rsidRDefault="00F35668" w:rsidP="00DD4CCE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II. osnovna škola Vrbovec</w:t>
      </w:r>
      <w:r w:rsidR="00D920D4" w:rsidRPr="00F2383A">
        <w:rPr>
          <w:rFonts w:ascii="Trebuchet MS" w:hAnsi="Trebuchet MS"/>
          <w:b/>
          <w:sz w:val="22"/>
          <w:szCs w:val="22"/>
        </w:rPr>
        <w:tab/>
      </w:r>
      <w:r w:rsidR="00D920D4" w:rsidRPr="00F2383A">
        <w:rPr>
          <w:rFonts w:ascii="Trebuchet MS" w:hAnsi="Trebuchet MS"/>
          <w:b/>
          <w:sz w:val="22"/>
          <w:szCs w:val="22"/>
        </w:rPr>
        <w:tab/>
      </w:r>
      <w:r w:rsidR="00D920D4" w:rsidRPr="00F2383A">
        <w:rPr>
          <w:rFonts w:ascii="Trebuchet MS" w:hAnsi="Trebuchet MS"/>
          <w:b/>
          <w:sz w:val="22"/>
          <w:szCs w:val="22"/>
        </w:rPr>
        <w:tab/>
      </w:r>
      <w:r w:rsidR="00D920D4" w:rsidRPr="00F2383A">
        <w:rPr>
          <w:rFonts w:ascii="Trebuchet MS" w:hAnsi="Trebuchet MS"/>
          <w:b/>
          <w:sz w:val="22"/>
          <w:szCs w:val="22"/>
        </w:rPr>
        <w:tab/>
      </w:r>
      <w:r w:rsidR="008222A9" w:rsidRPr="00F2383A">
        <w:rPr>
          <w:rFonts w:ascii="Trebuchet MS" w:hAnsi="Trebuchet MS"/>
          <w:b/>
          <w:sz w:val="22"/>
          <w:szCs w:val="22"/>
        </w:rPr>
        <w:t xml:space="preserve"> </w:t>
      </w:r>
      <w:r w:rsidR="00D920D4" w:rsidRPr="00F2383A">
        <w:rPr>
          <w:rFonts w:ascii="Trebuchet MS" w:hAnsi="Trebuchet MS"/>
          <w:b/>
          <w:sz w:val="22"/>
          <w:szCs w:val="22"/>
        </w:rPr>
        <w:tab/>
        <w:t xml:space="preserve">    </w:t>
      </w:r>
      <w:r>
        <w:rPr>
          <w:rFonts w:ascii="Trebuchet MS" w:hAnsi="Trebuchet MS"/>
          <w:b/>
          <w:sz w:val="22"/>
          <w:szCs w:val="22"/>
        </w:rPr>
        <w:tab/>
        <w:t xml:space="preserve">    </w:t>
      </w:r>
      <w:r w:rsidR="00D920D4" w:rsidRPr="00F2383A">
        <w:rPr>
          <w:rFonts w:ascii="Trebuchet MS" w:hAnsi="Trebuchet MS"/>
          <w:b/>
          <w:sz w:val="22"/>
          <w:szCs w:val="22"/>
        </w:rPr>
        <w:t xml:space="preserve"> MEĐIMURJE-PLIN d.o.o.</w:t>
      </w:r>
    </w:p>
    <w:p w:rsidR="00D920D4" w:rsidRPr="00F2383A" w:rsidRDefault="00D920D4" w:rsidP="00DD4CCE">
      <w:pPr>
        <w:rPr>
          <w:rFonts w:ascii="Trebuchet MS" w:hAnsi="Trebuchet MS"/>
          <w:b/>
          <w:sz w:val="22"/>
          <w:szCs w:val="22"/>
        </w:rPr>
      </w:pPr>
      <w:r w:rsidRPr="00F2383A">
        <w:rPr>
          <w:rFonts w:ascii="Trebuchet MS" w:hAnsi="Trebuchet MS"/>
          <w:b/>
          <w:sz w:val="22"/>
          <w:szCs w:val="22"/>
        </w:rPr>
        <w:t xml:space="preserve"> </w:t>
      </w:r>
      <w:r w:rsidR="00042410">
        <w:rPr>
          <w:rFonts w:ascii="Trebuchet MS" w:hAnsi="Trebuchet MS"/>
          <w:b/>
          <w:sz w:val="22"/>
          <w:szCs w:val="22"/>
        </w:rPr>
        <w:tab/>
      </w:r>
      <w:r w:rsidR="00F35668">
        <w:rPr>
          <w:rFonts w:ascii="Trebuchet MS" w:hAnsi="Trebuchet MS"/>
          <w:b/>
          <w:sz w:val="22"/>
          <w:szCs w:val="22"/>
        </w:rPr>
        <w:tab/>
      </w:r>
      <w:r w:rsidR="00F35668">
        <w:rPr>
          <w:rFonts w:ascii="Trebuchet MS" w:hAnsi="Trebuchet MS"/>
          <w:b/>
          <w:sz w:val="22"/>
          <w:szCs w:val="22"/>
        </w:rPr>
        <w:tab/>
      </w:r>
      <w:r w:rsidR="00F35668">
        <w:rPr>
          <w:rFonts w:ascii="Trebuchet MS" w:hAnsi="Trebuchet MS"/>
          <w:b/>
          <w:sz w:val="22"/>
          <w:szCs w:val="22"/>
        </w:rPr>
        <w:tab/>
      </w:r>
      <w:r w:rsidR="00F35668">
        <w:rPr>
          <w:rFonts w:ascii="Trebuchet MS" w:hAnsi="Trebuchet MS"/>
          <w:b/>
          <w:sz w:val="22"/>
          <w:szCs w:val="22"/>
        </w:rPr>
        <w:tab/>
      </w:r>
      <w:r w:rsidR="00F35668">
        <w:rPr>
          <w:rFonts w:ascii="Trebuchet MS" w:hAnsi="Trebuchet MS"/>
          <w:b/>
          <w:sz w:val="22"/>
          <w:szCs w:val="22"/>
        </w:rPr>
        <w:tab/>
      </w:r>
      <w:r w:rsidR="00F35668">
        <w:rPr>
          <w:rFonts w:ascii="Trebuchet MS" w:hAnsi="Trebuchet MS"/>
          <w:b/>
          <w:sz w:val="22"/>
          <w:szCs w:val="22"/>
        </w:rPr>
        <w:tab/>
      </w:r>
      <w:r w:rsidR="00F35668">
        <w:rPr>
          <w:rFonts w:ascii="Trebuchet MS" w:hAnsi="Trebuchet MS"/>
          <w:b/>
          <w:sz w:val="22"/>
          <w:szCs w:val="22"/>
        </w:rPr>
        <w:tab/>
      </w:r>
      <w:r w:rsidR="00F35668">
        <w:rPr>
          <w:rFonts w:ascii="Trebuchet MS" w:hAnsi="Trebuchet MS"/>
          <w:b/>
          <w:sz w:val="22"/>
          <w:szCs w:val="22"/>
        </w:rPr>
        <w:tab/>
        <w:t xml:space="preserve">     </w:t>
      </w:r>
      <w:r w:rsidR="00E324A5">
        <w:rPr>
          <w:rFonts w:ascii="Trebuchet MS" w:hAnsi="Trebuchet MS"/>
          <w:b/>
          <w:sz w:val="22"/>
          <w:szCs w:val="22"/>
        </w:rPr>
        <w:t xml:space="preserve">           </w:t>
      </w:r>
      <w:r w:rsidRPr="00F2383A">
        <w:rPr>
          <w:rFonts w:ascii="Trebuchet MS" w:hAnsi="Trebuchet MS"/>
          <w:b/>
          <w:sz w:val="22"/>
          <w:szCs w:val="22"/>
        </w:rPr>
        <w:t>Čakovec</w:t>
      </w:r>
    </w:p>
    <w:p w:rsidR="00D920D4" w:rsidRPr="00F2383A" w:rsidRDefault="00F35668" w:rsidP="00F3566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Ravnateljica: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  <w:t xml:space="preserve">                   </w:t>
      </w:r>
      <w:r>
        <w:rPr>
          <w:rFonts w:ascii="Trebuchet MS" w:hAnsi="Trebuchet MS"/>
          <w:b/>
          <w:sz w:val="22"/>
          <w:szCs w:val="22"/>
        </w:rPr>
        <w:tab/>
        <w:t xml:space="preserve">         </w:t>
      </w:r>
      <w:r w:rsidR="00163AAC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  </w:t>
      </w:r>
      <w:r w:rsidR="00562572" w:rsidRPr="00F2383A">
        <w:rPr>
          <w:rFonts w:ascii="Trebuchet MS" w:hAnsi="Trebuchet MS"/>
          <w:b/>
          <w:sz w:val="22"/>
          <w:szCs w:val="22"/>
        </w:rPr>
        <w:t>D i r e k t o r:</w:t>
      </w:r>
    </w:p>
    <w:p w:rsidR="00A82229" w:rsidRDefault="00F35668" w:rsidP="005A7B9F">
      <w:pPr>
        <w:tabs>
          <w:tab w:val="left" w:pos="7005"/>
        </w:tabs>
        <w:rPr>
          <w:rFonts w:ascii="Trebuchet MS" w:hAnsi="Trebuchet MS"/>
          <w:sz w:val="22"/>
          <w:szCs w:val="22"/>
        </w:rPr>
      </w:pPr>
      <w:r w:rsidRPr="00F35668">
        <w:rPr>
          <w:rFonts w:ascii="Trebuchet MS" w:hAnsi="Trebuchet MS"/>
          <w:b/>
        </w:rPr>
        <w:t>Edina Operta, prof.</w:t>
      </w:r>
      <w:r w:rsidR="005A7B9F">
        <w:rPr>
          <w:rFonts w:ascii="Trebuchet MS" w:hAnsi="Trebuchet MS"/>
          <w:b/>
        </w:rPr>
        <w:t xml:space="preserve">                                                          </w:t>
      </w:r>
      <w:r w:rsidR="005A7B9F" w:rsidRPr="00163AAC">
        <w:rPr>
          <w:rFonts w:ascii="Trebuchet MS" w:hAnsi="Trebuchet MS"/>
          <w:b/>
          <w:sz w:val="22"/>
          <w:szCs w:val="22"/>
        </w:rPr>
        <w:t xml:space="preserve">Nenadu Hranilović, </w:t>
      </w:r>
      <w:proofErr w:type="spellStart"/>
      <w:r w:rsidR="005A7B9F" w:rsidRPr="00163AAC">
        <w:rPr>
          <w:rFonts w:ascii="Trebuchet MS" w:hAnsi="Trebuchet MS"/>
          <w:b/>
          <w:sz w:val="22"/>
          <w:szCs w:val="22"/>
        </w:rPr>
        <w:t>mag.oec</w:t>
      </w:r>
      <w:proofErr w:type="spellEnd"/>
      <w:r w:rsidR="005A7B9F" w:rsidRPr="00163AAC">
        <w:rPr>
          <w:rFonts w:ascii="Trebuchet MS" w:hAnsi="Trebuchet MS"/>
          <w:b/>
          <w:sz w:val="22"/>
          <w:szCs w:val="22"/>
        </w:rPr>
        <w:t>.</w:t>
      </w:r>
    </w:p>
    <w:p w:rsidR="005A7B9F" w:rsidRPr="00F35668" w:rsidRDefault="005A7B9F" w:rsidP="005A7B9F">
      <w:pPr>
        <w:tabs>
          <w:tab w:val="left" w:pos="7005"/>
        </w:tabs>
        <w:rPr>
          <w:rFonts w:ascii="Trebuchet MS" w:hAnsi="Trebuchet MS"/>
          <w:b/>
        </w:rPr>
      </w:pPr>
    </w:p>
    <w:p w:rsidR="00562572" w:rsidRDefault="00562572" w:rsidP="00DD4CCE">
      <w:pPr>
        <w:rPr>
          <w:rFonts w:ascii="Trebuchet MS" w:hAnsi="Trebuchet MS"/>
          <w:b/>
          <w:sz w:val="16"/>
          <w:szCs w:val="16"/>
        </w:rPr>
      </w:pPr>
    </w:p>
    <w:p w:rsidR="00736157" w:rsidRDefault="00D920D4" w:rsidP="00497F3E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______________________</w:t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  <w:t xml:space="preserve">        </w:t>
      </w:r>
      <w:r w:rsidR="00936EE6">
        <w:rPr>
          <w:rFonts w:ascii="Trebuchet MS" w:hAnsi="Trebuchet MS"/>
          <w:b/>
          <w:sz w:val="16"/>
          <w:szCs w:val="16"/>
        </w:rPr>
        <w:tab/>
      </w:r>
      <w:r w:rsidR="00ED1E41"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 xml:space="preserve">  ___________________________</w:t>
      </w:r>
    </w:p>
    <w:sectPr w:rsidR="00736157" w:rsidSect="00732648">
      <w:footerReference w:type="even" r:id="rId8"/>
      <w:footerReference w:type="default" r:id="rId9"/>
      <w:pgSz w:w="12240" w:h="15840"/>
      <w:pgMar w:top="719" w:right="1080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B7" w:rsidRDefault="002D4EB7">
      <w:r>
        <w:separator/>
      </w:r>
    </w:p>
  </w:endnote>
  <w:endnote w:type="continuationSeparator" w:id="0">
    <w:p w:rsidR="002D4EB7" w:rsidRDefault="002D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51" w:rsidRDefault="009F6208" w:rsidP="00C52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1085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0851" w:rsidRDefault="00F10851" w:rsidP="00351BC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51" w:rsidRDefault="009F6208" w:rsidP="00C52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1085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07A45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F10851" w:rsidRDefault="00F10851" w:rsidP="00351BC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B7" w:rsidRDefault="002D4EB7">
      <w:r>
        <w:separator/>
      </w:r>
    </w:p>
  </w:footnote>
  <w:footnote w:type="continuationSeparator" w:id="0">
    <w:p w:rsidR="002D4EB7" w:rsidRDefault="002D4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C0B"/>
    <w:multiLevelType w:val="hybridMultilevel"/>
    <w:tmpl w:val="F4B43788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1F81"/>
    <w:multiLevelType w:val="hybridMultilevel"/>
    <w:tmpl w:val="2C9E28C0"/>
    <w:lvl w:ilvl="0" w:tplc="A7E8DA7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CB06BB1"/>
    <w:multiLevelType w:val="hybridMultilevel"/>
    <w:tmpl w:val="89CCDC42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116D2"/>
    <w:multiLevelType w:val="hybridMultilevel"/>
    <w:tmpl w:val="5896CDAA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21667"/>
    <w:multiLevelType w:val="hybridMultilevel"/>
    <w:tmpl w:val="CB3A1FD2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4468D"/>
    <w:multiLevelType w:val="hybridMultilevel"/>
    <w:tmpl w:val="C8AACBA8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33712"/>
    <w:multiLevelType w:val="hybridMultilevel"/>
    <w:tmpl w:val="22BCE900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A7865"/>
    <w:multiLevelType w:val="hybridMultilevel"/>
    <w:tmpl w:val="9AA8A1D0"/>
    <w:lvl w:ilvl="0" w:tplc="6AFE2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5280"/>
    <w:multiLevelType w:val="multilevel"/>
    <w:tmpl w:val="4440A0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24E0C"/>
    <w:multiLevelType w:val="hybridMultilevel"/>
    <w:tmpl w:val="D0C838A4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36177"/>
    <w:multiLevelType w:val="hybridMultilevel"/>
    <w:tmpl w:val="328EF718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100D2"/>
    <w:multiLevelType w:val="hybridMultilevel"/>
    <w:tmpl w:val="272E660A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37546"/>
    <w:multiLevelType w:val="hybridMultilevel"/>
    <w:tmpl w:val="4440A07A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333C3D"/>
    <w:multiLevelType w:val="hybridMultilevel"/>
    <w:tmpl w:val="B516840E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84F79"/>
    <w:multiLevelType w:val="hybridMultilevel"/>
    <w:tmpl w:val="7F94D484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B1BAA"/>
    <w:multiLevelType w:val="hybridMultilevel"/>
    <w:tmpl w:val="C5BAEAB8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9441DC"/>
    <w:multiLevelType w:val="hybridMultilevel"/>
    <w:tmpl w:val="F7E4A034"/>
    <w:lvl w:ilvl="0" w:tplc="E6E43CE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B02AD0"/>
    <w:multiLevelType w:val="hybridMultilevel"/>
    <w:tmpl w:val="D30024F2"/>
    <w:lvl w:ilvl="0" w:tplc="041A0011">
      <w:start w:val="8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8752C"/>
    <w:multiLevelType w:val="hybridMultilevel"/>
    <w:tmpl w:val="86B411F4"/>
    <w:lvl w:ilvl="0" w:tplc="12CEA86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19209BA"/>
    <w:multiLevelType w:val="hybridMultilevel"/>
    <w:tmpl w:val="BB702C88"/>
    <w:lvl w:ilvl="0" w:tplc="4AEA8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195983"/>
    <w:multiLevelType w:val="hybridMultilevel"/>
    <w:tmpl w:val="9440E792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E04A0"/>
    <w:multiLevelType w:val="hybridMultilevel"/>
    <w:tmpl w:val="4E0811A6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64140"/>
    <w:multiLevelType w:val="hybridMultilevel"/>
    <w:tmpl w:val="1B803C3A"/>
    <w:lvl w:ilvl="0" w:tplc="2A705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6591A"/>
    <w:multiLevelType w:val="hybridMultilevel"/>
    <w:tmpl w:val="0688F620"/>
    <w:lvl w:ilvl="0" w:tplc="4AEA8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EA41CC"/>
    <w:multiLevelType w:val="hybridMultilevel"/>
    <w:tmpl w:val="EA0205EE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04140"/>
    <w:multiLevelType w:val="hybridMultilevel"/>
    <w:tmpl w:val="2FA8CA34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E0178"/>
    <w:multiLevelType w:val="hybridMultilevel"/>
    <w:tmpl w:val="14127D22"/>
    <w:lvl w:ilvl="0" w:tplc="B56A56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F2934"/>
    <w:multiLevelType w:val="hybridMultilevel"/>
    <w:tmpl w:val="AB3EF002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720F7C"/>
    <w:multiLevelType w:val="hybridMultilevel"/>
    <w:tmpl w:val="A7B65BC2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C07F6"/>
    <w:multiLevelType w:val="hybridMultilevel"/>
    <w:tmpl w:val="1AD018E4"/>
    <w:lvl w:ilvl="0" w:tplc="4AEA89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B52FF"/>
    <w:multiLevelType w:val="hybridMultilevel"/>
    <w:tmpl w:val="750E3274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402C17"/>
    <w:multiLevelType w:val="hybridMultilevel"/>
    <w:tmpl w:val="13DA0D70"/>
    <w:lvl w:ilvl="0" w:tplc="D694A29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5627CAD"/>
    <w:multiLevelType w:val="hybridMultilevel"/>
    <w:tmpl w:val="2996E8DC"/>
    <w:lvl w:ilvl="0" w:tplc="4A0E8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84831"/>
    <w:multiLevelType w:val="hybridMultilevel"/>
    <w:tmpl w:val="293C2AE4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5C6A6E"/>
    <w:multiLevelType w:val="hybridMultilevel"/>
    <w:tmpl w:val="D63A144C"/>
    <w:lvl w:ilvl="0" w:tplc="6FB2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247EC"/>
    <w:multiLevelType w:val="hybridMultilevel"/>
    <w:tmpl w:val="993AE680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EEE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21"/>
  </w:num>
  <w:num w:numId="8">
    <w:abstractNumId w:val="35"/>
  </w:num>
  <w:num w:numId="9">
    <w:abstractNumId w:val="13"/>
  </w:num>
  <w:num w:numId="10">
    <w:abstractNumId w:val="29"/>
  </w:num>
  <w:num w:numId="11">
    <w:abstractNumId w:val="24"/>
  </w:num>
  <w:num w:numId="12">
    <w:abstractNumId w:val="28"/>
  </w:num>
  <w:num w:numId="13">
    <w:abstractNumId w:val="16"/>
  </w:num>
  <w:num w:numId="14">
    <w:abstractNumId w:val="0"/>
  </w:num>
  <w:num w:numId="15">
    <w:abstractNumId w:val="14"/>
  </w:num>
  <w:num w:numId="16">
    <w:abstractNumId w:val="25"/>
  </w:num>
  <w:num w:numId="17">
    <w:abstractNumId w:val="20"/>
  </w:num>
  <w:num w:numId="18">
    <w:abstractNumId w:val="33"/>
  </w:num>
  <w:num w:numId="19">
    <w:abstractNumId w:val="3"/>
  </w:num>
  <w:num w:numId="20">
    <w:abstractNumId w:val="5"/>
  </w:num>
  <w:num w:numId="21">
    <w:abstractNumId w:val="2"/>
  </w:num>
  <w:num w:numId="22">
    <w:abstractNumId w:val="4"/>
  </w:num>
  <w:num w:numId="23">
    <w:abstractNumId w:val="30"/>
  </w:num>
  <w:num w:numId="24">
    <w:abstractNumId w:val="26"/>
  </w:num>
  <w:num w:numId="25">
    <w:abstractNumId w:val="9"/>
  </w:num>
  <w:num w:numId="26">
    <w:abstractNumId w:val="19"/>
  </w:num>
  <w:num w:numId="27">
    <w:abstractNumId w:val="23"/>
  </w:num>
  <w:num w:numId="28">
    <w:abstractNumId w:val="27"/>
  </w:num>
  <w:num w:numId="29">
    <w:abstractNumId w:val="15"/>
  </w:num>
  <w:num w:numId="30">
    <w:abstractNumId w:val="6"/>
  </w:num>
  <w:num w:numId="31">
    <w:abstractNumId w:val="31"/>
  </w:num>
  <w:num w:numId="32">
    <w:abstractNumId w:val="22"/>
  </w:num>
  <w:num w:numId="33">
    <w:abstractNumId w:val="7"/>
  </w:num>
  <w:num w:numId="34">
    <w:abstractNumId w:val="32"/>
  </w:num>
  <w:num w:numId="35">
    <w:abstractNumId w:val="3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5FA"/>
    <w:rsid w:val="00001428"/>
    <w:rsid w:val="00003B51"/>
    <w:rsid w:val="00003DAE"/>
    <w:rsid w:val="000040CD"/>
    <w:rsid w:val="000058BE"/>
    <w:rsid w:val="000126AC"/>
    <w:rsid w:val="000130F9"/>
    <w:rsid w:val="00013575"/>
    <w:rsid w:val="000146FB"/>
    <w:rsid w:val="00021F50"/>
    <w:rsid w:val="00022848"/>
    <w:rsid w:val="00027799"/>
    <w:rsid w:val="000300FC"/>
    <w:rsid w:val="00032793"/>
    <w:rsid w:val="0003321D"/>
    <w:rsid w:val="00033255"/>
    <w:rsid w:val="0003484B"/>
    <w:rsid w:val="00036AAA"/>
    <w:rsid w:val="000378CE"/>
    <w:rsid w:val="00041310"/>
    <w:rsid w:val="00042410"/>
    <w:rsid w:val="00042F85"/>
    <w:rsid w:val="00045677"/>
    <w:rsid w:val="00052816"/>
    <w:rsid w:val="000528E9"/>
    <w:rsid w:val="00056370"/>
    <w:rsid w:val="000601EF"/>
    <w:rsid w:val="00063057"/>
    <w:rsid w:val="0006638F"/>
    <w:rsid w:val="00066521"/>
    <w:rsid w:val="000700BC"/>
    <w:rsid w:val="00073FF4"/>
    <w:rsid w:val="00081019"/>
    <w:rsid w:val="00081D97"/>
    <w:rsid w:val="00085A0D"/>
    <w:rsid w:val="00090A59"/>
    <w:rsid w:val="00093893"/>
    <w:rsid w:val="00094961"/>
    <w:rsid w:val="00094C08"/>
    <w:rsid w:val="0009576E"/>
    <w:rsid w:val="00096170"/>
    <w:rsid w:val="000A1ECC"/>
    <w:rsid w:val="000A3629"/>
    <w:rsid w:val="000A3C0A"/>
    <w:rsid w:val="000A3D62"/>
    <w:rsid w:val="000A57C5"/>
    <w:rsid w:val="000A665A"/>
    <w:rsid w:val="000B1021"/>
    <w:rsid w:val="000B116A"/>
    <w:rsid w:val="000B3EAB"/>
    <w:rsid w:val="000B63D3"/>
    <w:rsid w:val="000B7ACF"/>
    <w:rsid w:val="000C344B"/>
    <w:rsid w:val="000C3EA2"/>
    <w:rsid w:val="000C4B9A"/>
    <w:rsid w:val="000C5647"/>
    <w:rsid w:val="000C68F9"/>
    <w:rsid w:val="000C72E3"/>
    <w:rsid w:val="000C789C"/>
    <w:rsid w:val="000D11A3"/>
    <w:rsid w:val="000D45AB"/>
    <w:rsid w:val="000D4959"/>
    <w:rsid w:val="000E1782"/>
    <w:rsid w:val="000F5BC4"/>
    <w:rsid w:val="000F5E85"/>
    <w:rsid w:val="00101471"/>
    <w:rsid w:val="00105355"/>
    <w:rsid w:val="001115D2"/>
    <w:rsid w:val="00117A09"/>
    <w:rsid w:val="00121D38"/>
    <w:rsid w:val="001227EE"/>
    <w:rsid w:val="00125473"/>
    <w:rsid w:val="00125DEF"/>
    <w:rsid w:val="001266F5"/>
    <w:rsid w:val="00127495"/>
    <w:rsid w:val="0013110D"/>
    <w:rsid w:val="0013353C"/>
    <w:rsid w:val="001364D9"/>
    <w:rsid w:val="00140F2E"/>
    <w:rsid w:val="00143F08"/>
    <w:rsid w:val="00147C78"/>
    <w:rsid w:val="00147F99"/>
    <w:rsid w:val="001502F6"/>
    <w:rsid w:val="001507C1"/>
    <w:rsid w:val="00153ADE"/>
    <w:rsid w:val="00155BCB"/>
    <w:rsid w:val="001600A6"/>
    <w:rsid w:val="00163051"/>
    <w:rsid w:val="00163AAC"/>
    <w:rsid w:val="00163EEE"/>
    <w:rsid w:val="00170ABB"/>
    <w:rsid w:val="00170D07"/>
    <w:rsid w:val="00171A6D"/>
    <w:rsid w:val="00173386"/>
    <w:rsid w:val="001769B5"/>
    <w:rsid w:val="00177406"/>
    <w:rsid w:val="001800BF"/>
    <w:rsid w:val="00181B02"/>
    <w:rsid w:val="00191377"/>
    <w:rsid w:val="00191494"/>
    <w:rsid w:val="001B0139"/>
    <w:rsid w:val="001B2BD0"/>
    <w:rsid w:val="001B3189"/>
    <w:rsid w:val="001B3F90"/>
    <w:rsid w:val="001B5C00"/>
    <w:rsid w:val="001B61F0"/>
    <w:rsid w:val="001B69FC"/>
    <w:rsid w:val="001D04CB"/>
    <w:rsid w:val="001D1D2C"/>
    <w:rsid w:val="001D7975"/>
    <w:rsid w:val="001E10AF"/>
    <w:rsid w:val="001E4706"/>
    <w:rsid w:val="001E5C83"/>
    <w:rsid w:val="001F2820"/>
    <w:rsid w:val="001F3962"/>
    <w:rsid w:val="001F3D3D"/>
    <w:rsid w:val="001F3E6A"/>
    <w:rsid w:val="001F40BC"/>
    <w:rsid w:val="001F4A02"/>
    <w:rsid w:val="001F50C1"/>
    <w:rsid w:val="001F62CA"/>
    <w:rsid w:val="001F6E8E"/>
    <w:rsid w:val="001F7D58"/>
    <w:rsid w:val="0020569C"/>
    <w:rsid w:val="002068C7"/>
    <w:rsid w:val="002117F5"/>
    <w:rsid w:val="00212D86"/>
    <w:rsid w:val="00214C19"/>
    <w:rsid w:val="00215A54"/>
    <w:rsid w:val="00216486"/>
    <w:rsid w:val="0022415C"/>
    <w:rsid w:val="00226552"/>
    <w:rsid w:val="00227A6E"/>
    <w:rsid w:val="002324EE"/>
    <w:rsid w:val="0023635B"/>
    <w:rsid w:val="00236B06"/>
    <w:rsid w:val="002415A1"/>
    <w:rsid w:val="00244056"/>
    <w:rsid w:val="00246C6B"/>
    <w:rsid w:val="00247DE5"/>
    <w:rsid w:val="0025066F"/>
    <w:rsid w:val="00252EFD"/>
    <w:rsid w:val="0025555A"/>
    <w:rsid w:val="00255B12"/>
    <w:rsid w:val="00255C03"/>
    <w:rsid w:val="00257598"/>
    <w:rsid w:val="00260A3C"/>
    <w:rsid w:val="0026668F"/>
    <w:rsid w:val="00267206"/>
    <w:rsid w:val="00267FCE"/>
    <w:rsid w:val="00273542"/>
    <w:rsid w:val="00273E01"/>
    <w:rsid w:val="002743AC"/>
    <w:rsid w:val="002747A4"/>
    <w:rsid w:val="00276394"/>
    <w:rsid w:val="002767F9"/>
    <w:rsid w:val="00276D27"/>
    <w:rsid w:val="00280DA9"/>
    <w:rsid w:val="00280FF4"/>
    <w:rsid w:val="00281DF1"/>
    <w:rsid w:val="002823ED"/>
    <w:rsid w:val="00285DF4"/>
    <w:rsid w:val="002861C3"/>
    <w:rsid w:val="00287663"/>
    <w:rsid w:val="0029047F"/>
    <w:rsid w:val="00294672"/>
    <w:rsid w:val="002950CE"/>
    <w:rsid w:val="00295B6D"/>
    <w:rsid w:val="00297A77"/>
    <w:rsid w:val="002A0752"/>
    <w:rsid w:val="002A0820"/>
    <w:rsid w:val="002A0E25"/>
    <w:rsid w:val="002A2BE2"/>
    <w:rsid w:val="002A2FDC"/>
    <w:rsid w:val="002A3B17"/>
    <w:rsid w:val="002A54AD"/>
    <w:rsid w:val="002A7268"/>
    <w:rsid w:val="002B193D"/>
    <w:rsid w:val="002B3B0D"/>
    <w:rsid w:val="002B3ED6"/>
    <w:rsid w:val="002B57BF"/>
    <w:rsid w:val="002B5ACD"/>
    <w:rsid w:val="002B7203"/>
    <w:rsid w:val="002B78F4"/>
    <w:rsid w:val="002C3533"/>
    <w:rsid w:val="002C72F2"/>
    <w:rsid w:val="002D4EB7"/>
    <w:rsid w:val="002D5469"/>
    <w:rsid w:val="002D6793"/>
    <w:rsid w:val="002E002C"/>
    <w:rsid w:val="002E138D"/>
    <w:rsid w:val="002E3557"/>
    <w:rsid w:val="002E44D8"/>
    <w:rsid w:val="002E76EA"/>
    <w:rsid w:val="002F1340"/>
    <w:rsid w:val="002F1AA2"/>
    <w:rsid w:val="002F3782"/>
    <w:rsid w:val="00300AE6"/>
    <w:rsid w:val="003016E3"/>
    <w:rsid w:val="003022CE"/>
    <w:rsid w:val="00311273"/>
    <w:rsid w:val="00311284"/>
    <w:rsid w:val="00311A9D"/>
    <w:rsid w:val="00313C2C"/>
    <w:rsid w:val="00314194"/>
    <w:rsid w:val="00315A3B"/>
    <w:rsid w:val="003167CD"/>
    <w:rsid w:val="003219DE"/>
    <w:rsid w:val="003220DC"/>
    <w:rsid w:val="0032497C"/>
    <w:rsid w:val="0033197F"/>
    <w:rsid w:val="0033771F"/>
    <w:rsid w:val="00337A5D"/>
    <w:rsid w:val="00340F1E"/>
    <w:rsid w:val="00341099"/>
    <w:rsid w:val="00343101"/>
    <w:rsid w:val="00343A06"/>
    <w:rsid w:val="003440D7"/>
    <w:rsid w:val="003452DC"/>
    <w:rsid w:val="0034554C"/>
    <w:rsid w:val="0034773C"/>
    <w:rsid w:val="00347DDA"/>
    <w:rsid w:val="00351BCE"/>
    <w:rsid w:val="00354495"/>
    <w:rsid w:val="003601D3"/>
    <w:rsid w:val="003650B0"/>
    <w:rsid w:val="003660BB"/>
    <w:rsid w:val="00367100"/>
    <w:rsid w:val="00371683"/>
    <w:rsid w:val="00375655"/>
    <w:rsid w:val="003806FE"/>
    <w:rsid w:val="00380BDF"/>
    <w:rsid w:val="003928BD"/>
    <w:rsid w:val="00392C50"/>
    <w:rsid w:val="003A3597"/>
    <w:rsid w:val="003A5B46"/>
    <w:rsid w:val="003B42E2"/>
    <w:rsid w:val="003B539A"/>
    <w:rsid w:val="003B5700"/>
    <w:rsid w:val="003B626B"/>
    <w:rsid w:val="003B7328"/>
    <w:rsid w:val="003C1412"/>
    <w:rsid w:val="003C687F"/>
    <w:rsid w:val="003D43FF"/>
    <w:rsid w:val="003E0B26"/>
    <w:rsid w:val="003E49E4"/>
    <w:rsid w:val="003E4A9C"/>
    <w:rsid w:val="003E779D"/>
    <w:rsid w:val="003F0C38"/>
    <w:rsid w:val="003F1D8F"/>
    <w:rsid w:val="003F1E64"/>
    <w:rsid w:val="003F5ED6"/>
    <w:rsid w:val="004008EE"/>
    <w:rsid w:val="00400C1C"/>
    <w:rsid w:val="00401CF3"/>
    <w:rsid w:val="00402531"/>
    <w:rsid w:val="00402BFB"/>
    <w:rsid w:val="00403FBD"/>
    <w:rsid w:val="004145BF"/>
    <w:rsid w:val="00415B41"/>
    <w:rsid w:val="004171A8"/>
    <w:rsid w:val="0042446F"/>
    <w:rsid w:val="0042588C"/>
    <w:rsid w:val="00427926"/>
    <w:rsid w:val="004313EE"/>
    <w:rsid w:val="00431B8E"/>
    <w:rsid w:val="00432F5D"/>
    <w:rsid w:val="00434E7A"/>
    <w:rsid w:val="00435271"/>
    <w:rsid w:val="0043655A"/>
    <w:rsid w:val="00436BC7"/>
    <w:rsid w:val="00441EBC"/>
    <w:rsid w:val="004464ED"/>
    <w:rsid w:val="004514DD"/>
    <w:rsid w:val="004531C8"/>
    <w:rsid w:val="004534CD"/>
    <w:rsid w:val="00455AEB"/>
    <w:rsid w:val="00456BF7"/>
    <w:rsid w:val="00457722"/>
    <w:rsid w:val="00460A23"/>
    <w:rsid w:val="00461BE3"/>
    <w:rsid w:val="00461E28"/>
    <w:rsid w:val="00464C19"/>
    <w:rsid w:val="00466D9A"/>
    <w:rsid w:val="004672CB"/>
    <w:rsid w:val="00474AC3"/>
    <w:rsid w:val="00474B22"/>
    <w:rsid w:val="0047550D"/>
    <w:rsid w:val="00475A01"/>
    <w:rsid w:val="00475AFE"/>
    <w:rsid w:val="00480273"/>
    <w:rsid w:val="004819DE"/>
    <w:rsid w:val="0048456E"/>
    <w:rsid w:val="00490C9F"/>
    <w:rsid w:val="00490E68"/>
    <w:rsid w:val="0049225B"/>
    <w:rsid w:val="004963CC"/>
    <w:rsid w:val="00497F3E"/>
    <w:rsid w:val="004A1CB5"/>
    <w:rsid w:val="004B3922"/>
    <w:rsid w:val="004C3666"/>
    <w:rsid w:val="004C399D"/>
    <w:rsid w:val="004C3E5B"/>
    <w:rsid w:val="004D20C0"/>
    <w:rsid w:val="004D3669"/>
    <w:rsid w:val="004D6946"/>
    <w:rsid w:val="004D70D9"/>
    <w:rsid w:val="004E3045"/>
    <w:rsid w:val="004E3503"/>
    <w:rsid w:val="004F1013"/>
    <w:rsid w:val="004F1F6D"/>
    <w:rsid w:val="004F52F6"/>
    <w:rsid w:val="004F7E0E"/>
    <w:rsid w:val="005021B8"/>
    <w:rsid w:val="00503412"/>
    <w:rsid w:val="0050400F"/>
    <w:rsid w:val="00510151"/>
    <w:rsid w:val="00513C86"/>
    <w:rsid w:val="0052625F"/>
    <w:rsid w:val="005277F6"/>
    <w:rsid w:val="005334F9"/>
    <w:rsid w:val="00534AEA"/>
    <w:rsid w:val="00535449"/>
    <w:rsid w:val="005359FC"/>
    <w:rsid w:val="00537431"/>
    <w:rsid w:val="00540595"/>
    <w:rsid w:val="00540DC1"/>
    <w:rsid w:val="00545A23"/>
    <w:rsid w:val="00551A71"/>
    <w:rsid w:val="00552D52"/>
    <w:rsid w:val="0055344D"/>
    <w:rsid w:val="005571C1"/>
    <w:rsid w:val="005617C6"/>
    <w:rsid w:val="00562572"/>
    <w:rsid w:val="00564744"/>
    <w:rsid w:val="00564F79"/>
    <w:rsid w:val="00567E69"/>
    <w:rsid w:val="00571C1C"/>
    <w:rsid w:val="00572BA6"/>
    <w:rsid w:val="00573160"/>
    <w:rsid w:val="005805FD"/>
    <w:rsid w:val="00581F8F"/>
    <w:rsid w:val="00585FCC"/>
    <w:rsid w:val="005870EA"/>
    <w:rsid w:val="0059159B"/>
    <w:rsid w:val="00594268"/>
    <w:rsid w:val="005962C9"/>
    <w:rsid w:val="005A0504"/>
    <w:rsid w:val="005A123D"/>
    <w:rsid w:val="005A7B9F"/>
    <w:rsid w:val="005B151A"/>
    <w:rsid w:val="005B1F17"/>
    <w:rsid w:val="005B2715"/>
    <w:rsid w:val="005B7C85"/>
    <w:rsid w:val="005C0E72"/>
    <w:rsid w:val="005C26F4"/>
    <w:rsid w:val="005C274B"/>
    <w:rsid w:val="005C4A6A"/>
    <w:rsid w:val="005C6906"/>
    <w:rsid w:val="005C6BF1"/>
    <w:rsid w:val="005C6D86"/>
    <w:rsid w:val="005D27C1"/>
    <w:rsid w:val="005D31A4"/>
    <w:rsid w:val="005D3613"/>
    <w:rsid w:val="005D5E95"/>
    <w:rsid w:val="005E0357"/>
    <w:rsid w:val="005E0636"/>
    <w:rsid w:val="005E0E8D"/>
    <w:rsid w:val="005E2B1F"/>
    <w:rsid w:val="005E587B"/>
    <w:rsid w:val="005E5D2B"/>
    <w:rsid w:val="005F1532"/>
    <w:rsid w:val="005F293A"/>
    <w:rsid w:val="005F5F87"/>
    <w:rsid w:val="00602248"/>
    <w:rsid w:val="00612007"/>
    <w:rsid w:val="0061531E"/>
    <w:rsid w:val="006169AE"/>
    <w:rsid w:val="006177B8"/>
    <w:rsid w:val="006238A9"/>
    <w:rsid w:val="00624BE2"/>
    <w:rsid w:val="00631CA7"/>
    <w:rsid w:val="006328D5"/>
    <w:rsid w:val="00635D71"/>
    <w:rsid w:val="006376A4"/>
    <w:rsid w:val="00640C56"/>
    <w:rsid w:val="00642F6C"/>
    <w:rsid w:val="0064505A"/>
    <w:rsid w:val="00645CF6"/>
    <w:rsid w:val="00646B83"/>
    <w:rsid w:val="00650A91"/>
    <w:rsid w:val="0065241E"/>
    <w:rsid w:val="006526CD"/>
    <w:rsid w:val="0065478D"/>
    <w:rsid w:val="0066555F"/>
    <w:rsid w:val="00665D65"/>
    <w:rsid w:val="006662B0"/>
    <w:rsid w:val="0067060F"/>
    <w:rsid w:val="00673516"/>
    <w:rsid w:val="0067410A"/>
    <w:rsid w:val="0067674C"/>
    <w:rsid w:val="00681896"/>
    <w:rsid w:val="00694D2E"/>
    <w:rsid w:val="00694DB7"/>
    <w:rsid w:val="006970EA"/>
    <w:rsid w:val="0069746C"/>
    <w:rsid w:val="006A0857"/>
    <w:rsid w:val="006A53DB"/>
    <w:rsid w:val="006A6C6E"/>
    <w:rsid w:val="006B3972"/>
    <w:rsid w:val="006B402E"/>
    <w:rsid w:val="006C0E2C"/>
    <w:rsid w:val="006C2809"/>
    <w:rsid w:val="006C2BC3"/>
    <w:rsid w:val="006C4F6C"/>
    <w:rsid w:val="006C59A0"/>
    <w:rsid w:val="006C636F"/>
    <w:rsid w:val="006C77AE"/>
    <w:rsid w:val="006C7853"/>
    <w:rsid w:val="006D06A7"/>
    <w:rsid w:val="006D3B6F"/>
    <w:rsid w:val="006D583A"/>
    <w:rsid w:val="006E06A2"/>
    <w:rsid w:val="006E2DC1"/>
    <w:rsid w:val="006E3F10"/>
    <w:rsid w:val="006E3FDA"/>
    <w:rsid w:val="006E5AC2"/>
    <w:rsid w:val="006E5F78"/>
    <w:rsid w:val="006E62CA"/>
    <w:rsid w:val="006F07AF"/>
    <w:rsid w:val="006F1EB1"/>
    <w:rsid w:val="006F4C1D"/>
    <w:rsid w:val="006F522C"/>
    <w:rsid w:val="006F695F"/>
    <w:rsid w:val="007011E8"/>
    <w:rsid w:val="00701481"/>
    <w:rsid w:val="00701785"/>
    <w:rsid w:val="00701EA8"/>
    <w:rsid w:val="00705E23"/>
    <w:rsid w:val="007065F0"/>
    <w:rsid w:val="00706610"/>
    <w:rsid w:val="00707826"/>
    <w:rsid w:val="00710FCD"/>
    <w:rsid w:val="00711E18"/>
    <w:rsid w:val="00712E2A"/>
    <w:rsid w:val="00713673"/>
    <w:rsid w:val="007148F7"/>
    <w:rsid w:val="00722132"/>
    <w:rsid w:val="007236D4"/>
    <w:rsid w:val="00723CA5"/>
    <w:rsid w:val="00725155"/>
    <w:rsid w:val="00725B93"/>
    <w:rsid w:val="0072618E"/>
    <w:rsid w:val="00730670"/>
    <w:rsid w:val="00731A33"/>
    <w:rsid w:val="00732648"/>
    <w:rsid w:val="007329E8"/>
    <w:rsid w:val="00733882"/>
    <w:rsid w:val="00734C70"/>
    <w:rsid w:val="007355B6"/>
    <w:rsid w:val="00736157"/>
    <w:rsid w:val="00737B19"/>
    <w:rsid w:val="007402F6"/>
    <w:rsid w:val="00740379"/>
    <w:rsid w:val="00740AAC"/>
    <w:rsid w:val="0074421B"/>
    <w:rsid w:val="0075511F"/>
    <w:rsid w:val="0075756D"/>
    <w:rsid w:val="00757B9A"/>
    <w:rsid w:val="00760C4E"/>
    <w:rsid w:val="007625FA"/>
    <w:rsid w:val="007639E5"/>
    <w:rsid w:val="00763A2D"/>
    <w:rsid w:val="0077016D"/>
    <w:rsid w:val="00770170"/>
    <w:rsid w:val="00770F4A"/>
    <w:rsid w:val="00773643"/>
    <w:rsid w:val="0077519F"/>
    <w:rsid w:val="00775ED1"/>
    <w:rsid w:val="0077686A"/>
    <w:rsid w:val="00791337"/>
    <w:rsid w:val="00794841"/>
    <w:rsid w:val="00794D5E"/>
    <w:rsid w:val="00797552"/>
    <w:rsid w:val="007A3F69"/>
    <w:rsid w:val="007B1506"/>
    <w:rsid w:val="007B1AE7"/>
    <w:rsid w:val="007B5515"/>
    <w:rsid w:val="007B6498"/>
    <w:rsid w:val="007B6900"/>
    <w:rsid w:val="007B7D51"/>
    <w:rsid w:val="007C0145"/>
    <w:rsid w:val="007C62F9"/>
    <w:rsid w:val="007D4539"/>
    <w:rsid w:val="007D53E4"/>
    <w:rsid w:val="007D5AB9"/>
    <w:rsid w:val="007D5C7F"/>
    <w:rsid w:val="007D6593"/>
    <w:rsid w:val="007E54B6"/>
    <w:rsid w:val="007E5D56"/>
    <w:rsid w:val="007E6437"/>
    <w:rsid w:val="007E6B35"/>
    <w:rsid w:val="007F024B"/>
    <w:rsid w:val="007F2128"/>
    <w:rsid w:val="007F309A"/>
    <w:rsid w:val="007F3220"/>
    <w:rsid w:val="007F54CB"/>
    <w:rsid w:val="0080164B"/>
    <w:rsid w:val="00803770"/>
    <w:rsid w:val="0080424B"/>
    <w:rsid w:val="00805B48"/>
    <w:rsid w:val="00806B98"/>
    <w:rsid w:val="00807A45"/>
    <w:rsid w:val="00815B97"/>
    <w:rsid w:val="008172FD"/>
    <w:rsid w:val="00817574"/>
    <w:rsid w:val="008222A9"/>
    <w:rsid w:val="0082231F"/>
    <w:rsid w:val="0082575D"/>
    <w:rsid w:val="0082635B"/>
    <w:rsid w:val="00832208"/>
    <w:rsid w:val="00832A41"/>
    <w:rsid w:val="008409B4"/>
    <w:rsid w:val="008434BF"/>
    <w:rsid w:val="00843B86"/>
    <w:rsid w:val="00844674"/>
    <w:rsid w:val="00851F15"/>
    <w:rsid w:val="00857E68"/>
    <w:rsid w:val="00861638"/>
    <w:rsid w:val="00863EB4"/>
    <w:rsid w:val="00865656"/>
    <w:rsid w:val="00871ABC"/>
    <w:rsid w:val="008734C3"/>
    <w:rsid w:val="00873EF7"/>
    <w:rsid w:val="008773FC"/>
    <w:rsid w:val="00880B8F"/>
    <w:rsid w:val="00882BF4"/>
    <w:rsid w:val="00886A63"/>
    <w:rsid w:val="00887B0E"/>
    <w:rsid w:val="00890F3C"/>
    <w:rsid w:val="008954E8"/>
    <w:rsid w:val="008A12A8"/>
    <w:rsid w:val="008A1998"/>
    <w:rsid w:val="008A1B53"/>
    <w:rsid w:val="008A25FE"/>
    <w:rsid w:val="008A702D"/>
    <w:rsid w:val="008B13BF"/>
    <w:rsid w:val="008C0C16"/>
    <w:rsid w:val="008C63FC"/>
    <w:rsid w:val="008D37D2"/>
    <w:rsid w:val="008D53F1"/>
    <w:rsid w:val="008D61BB"/>
    <w:rsid w:val="008D6F4C"/>
    <w:rsid w:val="008D7956"/>
    <w:rsid w:val="008E1AFA"/>
    <w:rsid w:val="008E5682"/>
    <w:rsid w:val="008E5EEA"/>
    <w:rsid w:val="008E6E1A"/>
    <w:rsid w:val="008F1A79"/>
    <w:rsid w:val="008F2B02"/>
    <w:rsid w:val="008F36C9"/>
    <w:rsid w:val="008F6AEC"/>
    <w:rsid w:val="009017C2"/>
    <w:rsid w:val="009049C9"/>
    <w:rsid w:val="00904CAE"/>
    <w:rsid w:val="0090759E"/>
    <w:rsid w:val="00907BD6"/>
    <w:rsid w:val="009126E3"/>
    <w:rsid w:val="00912998"/>
    <w:rsid w:val="0091331E"/>
    <w:rsid w:val="009138FF"/>
    <w:rsid w:val="00916634"/>
    <w:rsid w:val="00922933"/>
    <w:rsid w:val="00927B49"/>
    <w:rsid w:val="0093144C"/>
    <w:rsid w:val="009339BA"/>
    <w:rsid w:val="00936EE6"/>
    <w:rsid w:val="00937559"/>
    <w:rsid w:val="0094588F"/>
    <w:rsid w:val="00945C27"/>
    <w:rsid w:val="00951961"/>
    <w:rsid w:val="009553EA"/>
    <w:rsid w:val="0095576D"/>
    <w:rsid w:val="0096192A"/>
    <w:rsid w:val="00962A7B"/>
    <w:rsid w:val="00963995"/>
    <w:rsid w:val="00967F01"/>
    <w:rsid w:val="0097184A"/>
    <w:rsid w:val="00971A5C"/>
    <w:rsid w:val="009721BB"/>
    <w:rsid w:val="00977377"/>
    <w:rsid w:val="009779AC"/>
    <w:rsid w:val="009801EC"/>
    <w:rsid w:val="00986716"/>
    <w:rsid w:val="00986D91"/>
    <w:rsid w:val="009922B7"/>
    <w:rsid w:val="00994C12"/>
    <w:rsid w:val="009961F9"/>
    <w:rsid w:val="009A17E4"/>
    <w:rsid w:val="009A707B"/>
    <w:rsid w:val="009B0EF5"/>
    <w:rsid w:val="009B3901"/>
    <w:rsid w:val="009B3EE0"/>
    <w:rsid w:val="009B69EF"/>
    <w:rsid w:val="009C2D37"/>
    <w:rsid w:val="009C3F96"/>
    <w:rsid w:val="009C4C7B"/>
    <w:rsid w:val="009D0188"/>
    <w:rsid w:val="009D1090"/>
    <w:rsid w:val="009D13DF"/>
    <w:rsid w:val="009D1DE2"/>
    <w:rsid w:val="009D465F"/>
    <w:rsid w:val="009D74AD"/>
    <w:rsid w:val="009E3653"/>
    <w:rsid w:val="009E3940"/>
    <w:rsid w:val="009E7037"/>
    <w:rsid w:val="009E7DF0"/>
    <w:rsid w:val="009F2DEE"/>
    <w:rsid w:val="009F6208"/>
    <w:rsid w:val="009F7200"/>
    <w:rsid w:val="009F79A5"/>
    <w:rsid w:val="00A0024A"/>
    <w:rsid w:val="00A03A93"/>
    <w:rsid w:val="00A07529"/>
    <w:rsid w:val="00A13EB2"/>
    <w:rsid w:val="00A23943"/>
    <w:rsid w:val="00A256DB"/>
    <w:rsid w:val="00A27A18"/>
    <w:rsid w:val="00A32881"/>
    <w:rsid w:val="00A35B0C"/>
    <w:rsid w:val="00A36ECC"/>
    <w:rsid w:val="00A420DD"/>
    <w:rsid w:val="00A4367D"/>
    <w:rsid w:val="00A5016A"/>
    <w:rsid w:val="00A503C7"/>
    <w:rsid w:val="00A50CB0"/>
    <w:rsid w:val="00A50FEF"/>
    <w:rsid w:val="00A52100"/>
    <w:rsid w:val="00A53070"/>
    <w:rsid w:val="00A5514B"/>
    <w:rsid w:val="00A55C9A"/>
    <w:rsid w:val="00A56298"/>
    <w:rsid w:val="00A600A6"/>
    <w:rsid w:val="00A6530D"/>
    <w:rsid w:val="00A67BF5"/>
    <w:rsid w:val="00A713F2"/>
    <w:rsid w:val="00A77864"/>
    <w:rsid w:val="00A81FF2"/>
    <w:rsid w:val="00A82229"/>
    <w:rsid w:val="00A82E34"/>
    <w:rsid w:val="00A85ADB"/>
    <w:rsid w:val="00A90743"/>
    <w:rsid w:val="00AA1B3E"/>
    <w:rsid w:val="00AA2CC5"/>
    <w:rsid w:val="00AA3BA6"/>
    <w:rsid w:val="00AA447C"/>
    <w:rsid w:val="00AA76D5"/>
    <w:rsid w:val="00AB0326"/>
    <w:rsid w:val="00AB0401"/>
    <w:rsid w:val="00AB3A99"/>
    <w:rsid w:val="00AC20BB"/>
    <w:rsid w:val="00AC4243"/>
    <w:rsid w:val="00AC5CCE"/>
    <w:rsid w:val="00AC5E51"/>
    <w:rsid w:val="00AD0C69"/>
    <w:rsid w:val="00AD1C60"/>
    <w:rsid w:val="00AD4592"/>
    <w:rsid w:val="00AE20D6"/>
    <w:rsid w:val="00AE79AE"/>
    <w:rsid w:val="00B1250A"/>
    <w:rsid w:val="00B1662D"/>
    <w:rsid w:val="00B16FB0"/>
    <w:rsid w:val="00B17450"/>
    <w:rsid w:val="00B17B63"/>
    <w:rsid w:val="00B20A6C"/>
    <w:rsid w:val="00B23132"/>
    <w:rsid w:val="00B23BF4"/>
    <w:rsid w:val="00B2414B"/>
    <w:rsid w:val="00B35FF8"/>
    <w:rsid w:val="00B3609F"/>
    <w:rsid w:val="00B41BB4"/>
    <w:rsid w:val="00B658AE"/>
    <w:rsid w:val="00B7031D"/>
    <w:rsid w:val="00B70508"/>
    <w:rsid w:val="00B722DE"/>
    <w:rsid w:val="00B72858"/>
    <w:rsid w:val="00B76B45"/>
    <w:rsid w:val="00B76D5F"/>
    <w:rsid w:val="00B8534F"/>
    <w:rsid w:val="00B857B1"/>
    <w:rsid w:val="00B87E2F"/>
    <w:rsid w:val="00B90BC4"/>
    <w:rsid w:val="00B912B9"/>
    <w:rsid w:val="00B9203E"/>
    <w:rsid w:val="00B9220D"/>
    <w:rsid w:val="00B95FCB"/>
    <w:rsid w:val="00BA08DA"/>
    <w:rsid w:val="00BA2694"/>
    <w:rsid w:val="00BA308F"/>
    <w:rsid w:val="00BB50BF"/>
    <w:rsid w:val="00BB7782"/>
    <w:rsid w:val="00BD19B0"/>
    <w:rsid w:val="00BD3100"/>
    <w:rsid w:val="00BD592A"/>
    <w:rsid w:val="00BD6175"/>
    <w:rsid w:val="00BE06F7"/>
    <w:rsid w:val="00BE3639"/>
    <w:rsid w:val="00BE7122"/>
    <w:rsid w:val="00BF24A6"/>
    <w:rsid w:val="00BF2591"/>
    <w:rsid w:val="00BF27FA"/>
    <w:rsid w:val="00C02EC3"/>
    <w:rsid w:val="00C03BD6"/>
    <w:rsid w:val="00C04748"/>
    <w:rsid w:val="00C110D1"/>
    <w:rsid w:val="00C21C1E"/>
    <w:rsid w:val="00C236F4"/>
    <w:rsid w:val="00C258DA"/>
    <w:rsid w:val="00C31604"/>
    <w:rsid w:val="00C36CD6"/>
    <w:rsid w:val="00C36E23"/>
    <w:rsid w:val="00C378D1"/>
    <w:rsid w:val="00C44CA7"/>
    <w:rsid w:val="00C47663"/>
    <w:rsid w:val="00C47C43"/>
    <w:rsid w:val="00C51EFE"/>
    <w:rsid w:val="00C51F16"/>
    <w:rsid w:val="00C52432"/>
    <w:rsid w:val="00C57A7F"/>
    <w:rsid w:val="00C57C07"/>
    <w:rsid w:val="00C60068"/>
    <w:rsid w:val="00C63BB9"/>
    <w:rsid w:val="00C66C72"/>
    <w:rsid w:val="00C675BD"/>
    <w:rsid w:val="00C847EE"/>
    <w:rsid w:val="00C8488F"/>
    <w:rsid w:val="00C84EDC"/>
    <w:rsid w:val="00C90F3B"/>
    <w:rsid w:val="00C913FE"/>
    <w:rsid w:val="00C91489"/>
    <w:rsid w:val="00C93DE2"/>
    <w:rsid w:val="00C947CF"/>
    <w:rsid w:val="00CA12A9"/>
    <w:rsid w:val="00CA1A0C"/>
    <w:rsid w:val="00CA3403"/>
    <w:rsid w:val="00CB088B"/>
    <w:rsid w:val="00CB356D"/>
    <w:rsid w:val="00CB5676"/>
    <w:rsid w:val="00CB57F2"/>
    <w:rsid w:val="00CC19AB"/>
    <w:rsid w:val="00CD2B52"/>
    <w:rsid w:val="00CD64BF"/>
    <w:rsid w:val="00CE10B5"/>
    <w:rsid w:val="00CE39E8"/>
    <w:rsid w:val="00CE4F0E"/>
    <w:rsid w:val="00CE67E8"/>
    <w:rsid w:val="00CF0E07"/>
    <w:rsid w:val="00D016A9"/>
    <w:rsid w:val="00D02663"/>
    <w:rsid w:val="00D105DC"/>
    <w:rsid w:val="00D114FC"/>
    <w:rsid w:val="00D116D5"/>
    <w:rsid w:val="00D116F3"/>
    <w:rsid w:val="00D11A65"/>
    <w:rsid w:val="00D12DBA"/>
    <w:rsid w:val="00D14410"/>
    <w:rsid w:val="00D14B4B"/>
    <w:rsid w:val="00D15108"/>
    <w:rsid w:val="00D15713"/>
    <w:rsid w:val="00D263B3"/>
    <w:rsid w:val="00D269EA"/>
    <w:rsid w:val="00D27961"/>
    <w:rsid w:val="00D3099D"/>
    <w:rsid w:val="00D30C1D"/>
    <w:rsid w:val="00D32E80"/>
    <w:rsid w:val="00D33590"/>
    <w:rsid w:val="00D33FA9"/>
    <w:rsid w:val="00D340C5"/>
    <w:rsid w:val="00D35185"/>
    <w:rsid w:val="00D42A81"/>
    <w:rsid w:val="00D4653C"/>
    <w:rsid w:val="00D5735A"/>
    <w:rsid w:val="00D620AE"/>
    <w:rsid w:val="00D64740"/>
    <w:rsid w:val="00D64A73"/>
    <w:rsid w:val="00D64E36"/>
    <w:rsid w:val="00D64EE2"/>
    <w:rsid w:val="00D653C8"/>
    <w:rsid w:val="00D72823"/>
    <w:rsid w:val="00D73EBC"/>
    <w:rsid w:val="00D81115"/>
    <w:rsid w:val="00D82D5B"/>
    <w:rsid w:val="00D838A1"/>
    <w:rsid w:val="00D838F4"/>
    <w:rsid w:val="00D920D4"/>
    <w:rsid w:val="00D9216C"/>
    <w:rsid w:val="00D928BA"/>
    <w:rsid w:val="00D9350B"/>
    <w:rsid w:val="00D96DB6"/>
    <w:rsid w:val="00D97543"/>
    <w:rsid w:val="00D97D47"/>
    <w:rsid w:val="00DA11CB"/>
    <w:rsid w:val="00DA19C7"/>
    <w:rsid w:val="00DA4ECF"/>
    <w:rsid w:val="00DA6A5C"/>
    <w:rsid w:val="00DA7033"/>
    <w:rsid w:val="00DB0473"/>
    <w:rsid w:val="00DB469D"/>
    <w:rsid w:val="00DB65F1"/>
    <w:rsid w:val="00DB7079"/>
    <w:rsid w:val="00DB7FC1"/>
    <w:rsid w:val="00DB7FD2"/>
    <w:rsid w:val="00DC2F3A"/>
    <w:rsid w:val="00DC5869"/>
    <w:rsid w:val="00DC6AE9"/>
    <w:rsid w:val="00DC6F72"/>
    <w:rsid w:val="00DC729C"/>
    <w:rsid w:val="00DD0F94"/>
    <w:rsid w:val="00DD49FF"/>
    <w:rsid w:val="00DD4CCE"/>
    <w:rsid w:val="00DE49D3"/>
    <w:rsid w:val="00DE54D9"/>
    <w:rsid w:val="00DF15E5"/>
    <w:rsid w:val="00DF40B8"/>
    <w:rsid w:val="00DF4601"/>
    <w:rsid w:val="00DF6703"/>
    <w:rsid w:val="00DF73E2"/>
    <w:rsid w:val="00E00C33"/>
    <w:rsid w:val="00E01413"/>
    <w:rsid w:val="00E01C3C"/>
    <w:rsid w:val="00E030B8"/>
    <w:rsid w:val="00E0380E"/>
    <w:rsid w:val="00E0487F"/>
    <w:rsid w:val="00E06A4A"/>
    <w:rsid w:val="00E17969"/>
    <w:rsid w:val="00E23DCF"/>
    <w:rsid w:val="00E26F95"/>
    <w:rsid w:val="00E324A5"/>
    <w:rsid w:val="00E33137"/>
    <w:rsid w:val="00E35C20"/>
    <w:rsid w:val="00E410D3"/>
    <w:rsid w:val="00E42890"/>
    <w:rsid w:val="00E44FB3"/>
    <w:rsid w:val="00E45C21"/>
    <w:rsid w:val="00E4787D"/>
    <w:rsid w:val="00E47A25"/>
    <w:rsid w:val="00E50C37"/>
    <w:rsid w:val="00E52D9E"/>
    <w:rsid w:val="00E651EA"/>
    <w:rsid w:val="00E6525D"/>
    <w:rsid w:val="00E66FB4"/>
    <w:rsid w:val="00E7103C"/>
    <w:rsid w:val="00E75D76"/>
    <w:rsid w:val="00E77849"/>
    <w:rsid w:val="00E7791C"/>
    <w:rsid w:val="00E83867"/>
    <w:rsid w:val="00E84EF2"/>
    <w:rsid w:val="00E85934"/>
    <w:rsid w:val="00E86EEB"/>
    <w:rsid w:val="00E9271C"/>
    <w:rsid w:val="00EA169C"/>
    <w:rsid w:val="00EA51A7"/>
    <w:rsid w:val="00EA5C80"/>
    <w:rsid w:val="00EA77CE"/>
    <w:rsid w:val="00EB1C28"/>
    <w:rsid w:val="00EB52BE"/>
    <w:rsid w:val="00EB5D80"/>
    <w:rsid w:val="00EB64AF"/>
    <w:rsid w:val="00EC145A"/>
    <w:rsid w:val="00EC179E"/>
    <w:rsid w:val="00EC17A0"/>
    <w:rsid w:val="00EC1A81"/>
    <w:rsid w:val="00EC2669"/>
    <w:rsid w:val="00EC4391"/>
    <w:rsid w:val="00EC79AB"/>
    <w:rsid w:val="00EC7A66"/>
    <w:rsid w:val="00ED068C"/>
    <w:rsid w:val="00ED1E41"/>
    <w:rsid w:val="00ED4AB8"/>
    <w:rsid w:val="00ED5A78"/>
    <w:rsid w:val="00ED7CBB"/>
    <w:rsid w:val="00EE0605"/>
    <w:rsid w:val="00EE52AB"/>
    <w:rsid w:val="00EE6F50"/>
    <w:rsid w:val="00EE7464"/>
    <w:rsid w:val="00EF240F"/>
    <w:rsid w:val="00EF2B74"/>
    <w:rsid w:val="00EF3A82"/>
    <w:rsid w:val="00EF4563"/>
    <w:rsid w:val="00EF4F1D"/>
    <w:rsid w:val="00F0637E"/>
    <w:rsid w:val="00F10851"/>
    <w:rsid w:val="00F1172A"/>
    <w:rsid w:val="00F15D12"/>
    <w:rsid w:val="00F214A5"/>
    <w:rsid w:val="00F237A5"/>
    <w:rsid w:val="00F2383A"/>
    <w:rsid w:val="00F247D0"/>
    <w:rsid w:val="00F249D5"/>
    <w:rsid w:val="00F274DC"/>
    <w:rsid w:val="00F34276"/>
    <w:rsid w:val="00F35668"/>
    <w:rsid w:val="00F374BD"/>
    <w:rsid w:val="00F42446"/>
    <w:rsid w:val="00F45010"/>
    <w:rsid w:val="00F45532"/>
    <w:rsid w:val="00F4575A"/>
    <w:rsid w:val="00F461BE"/>
    <w:rsid w:val="00F46910"/>
    <w:rsid w:val="00F47183"/>
    <w:rsid w:val="00F5012E"/>
    <w:rsid w:val="00F51756"/>
    <w:rsid w:val="00F523D9"/>
    <w:rsid w:val="00F52552"/>
    <w:rsid w:val="00F52E20"/>
    <w:rsid w:val="00F551AB"/>
    <w:rsid w:val="00F57561"/>
    <w:rsid w:val="00F635C7"/>
    <w:rsid w:val="00F657C4"/>
    <w:rsid w:val="00F65DBE"/>
    <w:rsid w:val="00F66826"/>
    <w:rsid w:val="00F67F1C"/>
    <w:rsid w:val="00F72C7E"/>
    <w:rsid w:val="00F73FAC"/>
    <w:rsid w:val="00F76AE2"/>
    <w:rsid w:val="00F83A82"/>
    <w:rsid w:val="00F84949"/>
    <w:rsid w:val="00F95B34"/>
    <w:rsid w:val="00F9787B"/>
    <w:rsid w:val="00FA4F9A"/>
    <w:rsid w:val="00FA71BF"/>
    <w:rsid w:val="00FB08D5"/>
    <w:rsid w:val="00FB0A72"/>
    <w:rsid w:val="00FB146E"/>
    <w:rsid w:val="00FB239B"/>
    <w:rsid w:val="00FB29DC"/>
    <w:rsid w:val="00FB3135"/>
    <w:rsid w:val="00FB5729"/>
    <w:rsid w:val="00FC00E6"/>
    <w:rsid w:val="00FC026F"/>
    <w:rsid w:val="00FC065E"/>
    <w:rsid w:val="00FC164A"/>
    <w:rsid w:val="00FC5209"/>
    <w:rsid w:val="00FC55EB"/>
    <w:rsid w:val="00FC713B"/>
    <w:rsid w:val="00FD360D"/>
    <w:rsid w:val="00FE1098"/>
    <w:rsid w:val="00FE122F"/>
    <w:rsid w:val="00FE72EB"/>
    <w:rsid w:val="00FF1003"/>
    <w:rsid w:val="00FF1435"/>
    <w:rsid w:val="00FF4C4D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C9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718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E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351BC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51BCE"/>
  </w:style>
  <w:style w:type="character" w:styleId="Hiperveza">
    <w:name w:val="Hyperlink"/>
    <w:basedOn w:val="Zadanifontodlomka"/>
    <w:rsid w:val="00FB239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D6793"/>
    <w:pPr>
      <w:ind w:left="708"/>
    </w:pPr>
  </w:style>
  <w:style w:type="paragraph" w:customStyle="1" w:styleId="Default">
    <w:name w:val="Default"/>
    <w:rsid w:val="00553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2F12-0CDE-451D-BF0D-9D0D02D9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HEP-Plin d</vt:lpstr>
      <vt:lpstr>HEP-Plin d</vt:lpstr>
    </vt:vector>
  </TitlesOfParts>
  <Company>HEP-Plin d.o.o.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HEP-Plin d</dc:title>
  <dc:creator>Marinko Tuzlak</dc:creator>
  <cp:lastModifiedBy>Nikolina</cp:lastModifiedBy>
  <cp:revision>2</cp:revision>
  <cp:lastPrinted>2013-02-07T12:49:00Z</cp:lastPrinted>
  <dcterms:created xsi:type="dcterms:W3CDTF">2014-04-28T09:17:00Z</dcterms:created>
  <dcterms:modified xsi:type="dcterms:W3CDTF">2014-04-28T09:17:00Z</dcterms:modified>
</cp:coreProperties>
</file>